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3F" w:rsidRDefault="0036083F" w:rsidP="00334B51">
      <w:pPr>
        <w:pStyle w:val="Nadpis6"/>
        <w:jc w:val="left"/>
      </w:pPr>
    </w:p>
    <w:p w:rsidR="00B77B87" w:rsidRPr="00B77B87" w:rsidRDefault="00B77B87" w:rsidP="00B77B87"/>
    <w:p w:rsidR="00F253D4" w:rsidRDefault="00334B51" w:rsidP="00334B51">
      <w:pPr>
        <w:pStyle w:val="Nadpis6"/>
        <w:jc w:val="left"/>
      </w:pPr>
      <w:r>
        <w:t xml:space="preserve">   </w:t>
      </w:r>
      <w:r w:rsidR="00F253D4">
        <w:t>Obec Kostolné Kračany</w:t>
      </w:r>
    </w:p>
    <w:p w:rsidR="00F253D4" w:rsidRDefault="00F253D4" w:rsidP="00A805B4">
      <w:pPr>
        <w:jc w:val="center"/>
        <w:rPr>
          <w:b/>
        </w:rPr>
      </w:pPr>
      <w:r>
        <w:rPr>
          <w:rFonts w:ascii="ITC Zapf Chancery" w:hAnsi="ITC Zapf Chancery"/>
          <w:b/>
          <w:sz w:val="52"/>
        </w:rPr>
        <w:t>–––––––––––––––––––––––––––––</w:t>
      </w:r>
    </w:p>
    <w:p w:rsidR="005C172A" w:rsidRDefault="00F253D4">
      <w:pPr>
        <w:pStyle w:val="Nadpis2"/>
        <w:rPr>
          <w:bCs/>
        </w:rPr>
      </w:pPr>
      <w:r>
        <w:t>Obecné zastupiteľstvo v Kostolných Kračanoch na základe § 6</w:t>
      </w:r>
      <w:r w:rsidR="005C172A">
        <w:t xml:space="preserve"> ods.</w:t>
      </w:r>
      <w:r w:rsidR="00CB4971">
        <w:t>1</w:t>
      </w:r>
      <w:r>
        <w:t xml:space="preserve"> zák.č.369/1990 </w:t>
      </w:r>
      <w:proofErr w:type="spellStart"/>
      <w:r>
        <w:t>Zb.o</w:t>
      </w:r>
      <w:proofErr w:type="spellEnd"/>
      <w:r>
        <w:t xml:space="preserve"> obecnom zriadení v znení neskorších predpisov a zák.č.582/2004 </w:t>
      </w:r>
      <w:proofErr w:type="spellStart"/>
      <w:r>
        <w:t>Z.z</w:t>
      </w:r>
      <w:proofErr w:type="spellEnd"/>
      <w:r>
        <w:t xml:space="preserve">. o </w:t>
      </w:r>
      <w:r>
        <w:rPr>
          <w:bCs/>
        </w:rPr>
        <w:t>Miestnych daniach a miestnom poplatku za komunálne odpady a drobné stavebné odpady</w:t>
      </w:r>
      <w:r w:rsidR="005C172A">
        <w:rPr>
          <w:bCs/>
        </w:rPr>
        <w:t xml:space="preserve"> v znení</w:t>
      </w:r>
    </w:p>
    <w:p w:rsidR="00F253D4" w:rsidRDefault="005C172A">
      <w:pPr>
        <w:pStyle w:val="Nadpis2"/>
        <w:rPr>
          <w:bCs/>
        </w:rPr>
      </w:pPr>
      <w:r>
        <w:rPr>
          <w:bCs/>
        </w:rPr>
        <w:t xml:space="preserve">noviel č.733/2004 </w:t>
      </w:r>
      <w:proofErr w:type="spellStart"/>
      <w:r>
        <w:rPr>
          <w:bCs/>
        </w:rPr>
        <w:t>Z.z</w:t>
      </w:r>
      <w:proofErr w:type="spellEnd"/>
      <w:r>
        <w:rPr>
          <w:bCs/>
        </w:rPr>
        <w:t>., zákona č.</w:t>
      </w:r>
      <w:r w:rsidR="00F253D4">
        <w:rPr>
          <w:bCs/>
        </w:rPr>
        <w:t xml:space="preserve"> </w:t>
      </w:r>
      <w:r>
        <w:rPr>
          <w:bCs/>
        </w:rPr>
        <w:t xml:space="preserve">747/2004 </w:t>
      </w:r>
      <w:proofErr w:type="spellStart"/>
      <w:r>
        <w:rPr>
          <w:bCs/>
        </w:rPr>
        <w:t>Z.z</w:t>
      </w:r>
      <w:proofErr w:type="spellEnd"/>
      <w:r>
        <w:rPr>
          <w:bCs/>
        </w:rPr>
        <w:t xml:space="preserve">., zákona č.171/2005 </w:t>
      </w:r>
      <w:proofErr w:type="spellStart"/>
      <w:r>
        <w:rPr>
          <w:bCs/>
        </w:rPr>
        <w:t>Z.z</w:t>
      </w:r>
      <w:proofErr w:type="spellEnd"/>
      <w:r>
        <w:rPr>
          <w:bCs/>
        </w:rPr>
        <w:t xml:space="preserve">.,  zákona č.517/2005 </w:t>
      </w:r>
      <w:proofErr w:type="spellStart"/>
      <w:r>
        <w:rPr>
          <w:bCs/>
        </w:rPr>
        <w:t>Z.z</w:t>
      </w:r>
      <w:proofErr w:type="spellEnd"/>
      <w:r>
        <w:rPr>
          <w:bCs/>
        </w:rPr>
        <w:t xml:space="preserve">., zákona č.120/2006 </w:t>
      </w:r>
      <w:proofErr w:type="spellStart"/>
      <w:r>
        <w:rPr>
          <w:bCs/>
        </w:rPr>
        <w:t>Z.z</w:t>
      </w:r>
      <w:proofErr w:type="spellEnd"/>
      <w:r>
        <w:rPr>
          <w:bCs/>
        </w:rPr>
        <w:t xml:space="preserve">., zákona č.460/2007 </w:t>
      </w:r>
      <w:proofErr w:type="spellStart"/>
      <w:r>
        <w:rPr>
          <w:bCs/>
        </w:rPr>
        <w:t>Z.z</w:t>
      </w:r>
      <w:proofErr w:type="spellEnd"/>
      <w:r>
        <w:rPr>
          <w:bCs/>
        </w:rPr>
        <w:t xml:space="preserve">., zákona č.538/2007 </w:t>
      </w:r>
      <w:proofErr w:type="spellStart"/>
      <w:r>
        <w:rPr>
          <w:bCs/>
        </w:rPr>
        <w:t>Z.z</w:t>
      </w:r>
      <w:proofErr w:type="spellEnd"/>
      <w:r>
        <w:rPr>
          <w:bCs/>
        </w:rPr>
        <w:t>.</w:t>
      </w:r>
    </w:p>
    <w:p w:rsidR="00F253D4" w:rsidRDefault="00F253D4"/>
    <w:p w:rsidR="00F253D4" w:rsidRDefault="00F253D4"/>
    <w:p w:rsidR="00F253D4" w:rsidRDefault="00F253D4">
      <w:pPr>
        <w:pStyle w:val="Nadpis2"/>
        <w:jc w:val="center"/>
        <w:rPr>
          <w:bCs/>
          <w:i/>
          <w:iCs/>
          <w:sz w:val="32"/>
        </w:rPr>
      </w:pPr>
      <w:r>
        <w:rPr>
          <w:bCs/>
          <w:i/>
          <w:iCs/>
          <w:sz w:val="32"/>
        </w:rPr>
        <w:t>vydáva</w:t>
      </w:r>
    </w:p>
    <w:p w:rsidR="00F253D4" w:rsidRDefault="00F253D4"/>
    <w:p w:rsidR="00F253D4" w:rsidRDefault="00F253D4"/>
    <w:p w:rsidR="00F253D4" w:rsidRDefault="00F253D4">
      <w:pPr>
        <w:pStyle w:val="Nadpis2"/>
        <w:jc w:val="left"/>
        <w:rPr>
          <w:bCs/>
        </w:rPr>
      </w:pPr>
      <w:r>
        <w:rPr>
          <w:bCs/>
        </w:rPr>
        <w:t xml:space="preserve">pre  územie obce Kostolné Kračany, </w:t>
      </w:r>
      <w:proofErr w:type="spellStart"/>
      <w:r>
        <w:rPr>
          <w:bCs/>
        </w:rPr>
        <w:t>Amadeho</w:t>
      </w:r>
      <w:proofErr w:type="spellEnd"/>
      <w:r>
        <w:rPr>
          <w:bCs/>
        </w:rPr>
        <w:t xml:space="preserve"> Kračany, </w:t>
      </w:r>
      <w:proofErr w:type="spellStart"/>
      <w:r>
        <w:rPr>
          <w:bCs/>
        </w:rPr>
        <w:t>Kyncelové</w:t>
      </w:r>
      <w:proofErr w:type="spellEnd"/>
      <w:r>
        <w:rPr>
          <w:bCs/>
        </w:rPr>
        <w:t xml:space="preserve"> Kračany, Moravské Kračany, </w:t>
      </w:r>
      <w:proofErr w:type="spellStart"/>
      <w:r>
        <w:rPr>
          <w:bCs/>
        </w:rPr>
        <w:t>Pinkové</w:t>
      </w:r>
      <w:proofErr w:type="spellEnd"/>
      <w:r>
        <w:rPr>
          <w:bCs/>
        </w:rPr>
        <w:t xml:space="preserve"> Kračany s účinnosťou od 1.1.20</w:t>
      </w:r>
      <w:r w:rsidR="00AA19DB">
        <w:rPr>
          <w:bCs/>
        </w:rPr>
        <w:t>20</w:t>
      </w:r>
      <w:r>
        <w:rPr>
          <w:bCs/>
        </w:rPr>
        <w:t>.</w:t>
      </w:r>
    </w:p>
    <w:p w:rsidR="00F253D4" w:rsidRDefault="00F253D4"/>
    <w:p w:rsidR="00F253D4" w:rsidRDefault="00F253D4">
      <w:pPr>
        <w:pStyle w:val="Nadpis5"/>
        <w:jc w:val="left"/>
      </w:pPr>
    </w:p>
    <w:p w:rsidR="00F253D4" w:rsidRDefault="00F253D4"/>
    <w:p w:rsidR="00F253D4" w:rsidRDefault="00F253D4"/>
    <w:p w:rsidR="00F253D4" w:rsidRDefault="00F253D4"/>
    <w:p w:rsidR="00F253D4" w:rsidRDefault="00F253D4">
      <w:pPr>
        <w:pStyle w:val="Nadpis5"/>
        <w:rPr>
          <w:rFonts w:ascii="Tahoma" w:hAnsi="Tahoma" w:cs="Tahoma"/>
          <w:sz w:val="48"/>
        </w:rPr>
      </w:pPr>
      <w:r>
        <w:rPr>
          <w:rFonts w:ascii="Tahoma" w:hAnsi="Tahoma" w:cs="Tahoma"/>
          <w:sz w:val="48"/>
          <w:highlight w:val="lightGray"/>
        </w:rPr>
        <w:t>Všeobecn</w:t>
      </w:r>
      <w:r w:rsidR="001B1ABF">
        <w:rPr>
          <w:rFonts w:ascii="Tahoma" w:hAnsi="Tahoma" w:cs="Tahoma"/>
          <w:sz w:val="48"/>
          <w:highlight w:val="lightGray"/>
        </w:rPr>
        <w:t>e</w:t>
      </w:r>
      <w:r>
        <w:rPr>
          <w:rFonts w:ascii="Tahoma" w:hAnsi="Tahoma" w:cs="Tahoma"/>
          <w:sz w:val="48"/>
          <w:highlight w:val="lightGray"/>
        </w:rPr>
        <w:t xml:space="preserve"> záväzn</w:t>
      </w:r>
      <w:r w:rsidR="001B1ABF">
        <w:rPr>
          <w:rFonts w:ascii="Tahoma" w:hAnsi="Tahoma" w:cs="Tahoma"/>
          <w:sz w:val="48"/>
          <w:highlight w:val="lightGray"/>
        </w:rPr>
        <w:t>é</w:t>
      </w:r>
      <w:r>
        <w:rPr>
          <w:rFonts w:ascii="Tahoma" w:hAnsi="Tahoma" w:cs="Tahoma"/>
          <w:sz w:val="48"/>
          <w:highlight w:val="lightGray"/>
        </w:rPr>
        <w:t xml:space="preserve"> nariadenie</w:t>
      </w:r>
    </w:p>
    <w:p w:rsidR="00F253D4" w:rsidRDefault="00F253D4">
      <w:pPr>
        <w:jc w:val="center"/>
        <w:rPr>
          <w:rFonts w:ascii="Albertus Medium" w:hAnsi="Albertus Medium"/>
          <w:sz w:val="48"/>
          <w:szCs w:val="28"/>
        </w:rPr>
      </w:pPr>
    </w:p>
    <w:p w:rsidR="00F253D4" w:rsidRDefault="00F253D4">
      <w:pPr>
        <w:jc w:val="center"/>
        <w:rPr>
          <w:rFonts w:ascii="Albertus Medium" w:hAnsi="Albertus Medium"/>
          <w:sz w:val="48"/>
          <w:szCs w:val="28"/>
        </w:rPr>
      </w:pPr>
    </w:p>
    <w:p w:rsidR="00F253D4" w:rsidRDefault="00F253D4">
      <w:pPr>
        <w:jc w:val="center"/>
        <w:rPr>
          <w:b/>
          <w:i/>
          <w:iCs/>
          <w:sz w:val="32"/>
        </w:rPr>
      </w:pPr>
      <w:r>
        <w:rPr>
          <w:b/>
          <w:i/>
          <w:iCs/>
          <w:sz w:val="32"/>
        </w:rPr>
        <w:t xml:space="preserve">č. </w:t>
      </w:r>
      <w:r w:rsidR="0024333C">
        <w:rPr>
          <w:b/>
          <w:i/>
          <w:iCs/>
          <w:sz w:val="32"/>
        </w:rPr>
        <w:t>1</w:t>
      </w:r>
      <w:r>
        <w:rPr>
          <w:b/>
          <w:i/>
          <w:iCs/>
          <w:sz w:val="32"/>
        </w:rPr>
        <w:t>/20</w:t>
      </w:r>
      <w:r w:rsidR="00296110">
        <w:rPr>
          <w:b/>
          <w:i/>
          <w:iCs/>
          <w:sz w:val="32"/>
        </w:rPr>
        <w:t>1</w:t>
      </w:r>
      <w:r w:rsidR="00AA19DB">
        <w:rPr>
          <w:b/>
          <w:i/>
          <w:iCs/>
          <w:sz w:val="32"/>
        </w:rPr>
        <w:t>9</w:t>
      </w:r>
    </w:p>
    <w:p w:rsidR="00F253D4" w:rsidRDefault="00F253D4">
      <w:pPr>
        <w:jc w:val="center"/>
      </w:pPr>
    </w:p>
    <w:p w:rsidR="00F253D4" w:rsidRDefault="00F253D4">
      <w:pPr>
        <w:rPr>
          <w:b/>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o miestnych daniach</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a miestnom poplatku za komunálne odpady a drobné stavebné odpady</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na území obce Kostolné Kračany</w:t>
      </w:r>
    </w:p>
    <w:p w:rsidR="00F253D4" w:rsidRDefault="00F253D4">
      <w:pPr>
        <w:pBdr>
          <w:top w:val="single" w:sz="4" w:space="1" w:color="auto"/>
          <w:left w:val="single" w:sz="4" w:space="4" w:color="auto"/>
          <w:bottom w:val="single" w:sz="4" w:space="1" w:color="auto"/>
          <w:right w:val="single" w:sz="4" w:space="4" w:color="auto"/>
        </w:pBdr>
        <w:jc w:val="center"/>
        <w:rPr>
          <w:bCs/>
          <w:sz w:val="32"/>
        </w:rPr>
      </w:pPr>
    </w:p>
    <w:p w:rsidR="00F253D4" w:rsidRDefault="00F253D4"/>
    <w:p w:rsidR="00F253D4" w:rsidRDefault="00F253D4"/>
    <w:p w:rsidR="00F253D4" w:rsidRDefault="00F253D4"/>
    <w:p w:rsidR="002B3A36" w:rsidRDefault="002B3A36" w:rsidP="002B3A36"/>
    <w:p w:rsidR="002B3A36" w:rsidRPr="002B3A36" w:rsidRDefault="002B3A36" w:rsidP="002B3A36"/>
    <w:p w:rsidR="00F253D4" w:rsidRDefault="00F253D4">
      <w:pPr>
        <w:pStyle w:val="Nadpis3"/>
      </w:pPr>
      <w:r>
        <w:lastRenderedPageBreak/>
        <w:t>I. č a s ť</w:t>
      </w:r>
    </w:p>
    <w:p w:rsidR="00F253D4" w:rsidRDefault="00F253D4">
      <w:pPr>
        <w:jc w:val="both"/>
      </w:pPr>
    </w:p>
    <w:p w:rsidR="00F253D4" w:rsidRDefault="007F5C56">
      <w:pPr>
        <w:pStyle w:val="Nadpis4"/>
      </w:pPr>
      <w:r>
        <w:rPr>
          <w:highlight w:val="lightGray"/>
        </w:rPr>
        <w:t>Základné</w:t>
      </w:r>
      <w:r w:rsidR="00F253D4">
        <w:rPr>
          <w:highlight w:val="lightGray"/>
        </w:rPr>
        <w:t xml:space="preserve"> ustanovenia</w:t>
      </w:r>
    </w:p>
    <w:p w:rsidR="00F253D4" w:rsidRDefault="00F253D4">
      <w:pPr>
        <w:jc w:val="center"/>
        <w:rPr>
          <w:sz w:val="28"/>
          <w:szCs w:val="28"/>
        </w:rPr>
      </w:pPr>
    </w:p>
    <w:p w:rsidR="00F253D4" w:rsidRDefault="00F253D4">
      <w:pPr>
        <w:jc w:val="center"/>
        <w:rPr>
          <w:sz w:val="28"/>
          <w:szCs w:val="28"/>
        </w:rPr>
      </w:pPr>
      <w:r>
        <w:rPr>
          <w:b/>
          <w:sz w:val="28"/>
          <w:szCs w:val="28"/>
        </w:rPr>
        <w:t xml:space="preserve">§ </w:t>
      </w:r>
      <w:r>
        <w:rPr>
          <w:sz w:val="28"/>
          <w:szCs w:val="28"/>
        </w:rPr>
        <w:t>1</w:t>
      </w:r>
    </w:p>
    <w:p w:rsidR="00F253D4" w:rsidRDefault="00F253D4">
      <w:pPr>
        <w:jc w:val="both"/>
      </w:pPr>
    </w:p>
    <w:p w:rsidR="007F5C56" w:rsidRDefault="00F253D4">
      <w:pPr>
        <w:ind w:firstLine="708"/>
        <w:jc w:val="both"/>
      </w:pPr>
      <w:r>
        <w:t xml:space="preserve">l/ </w:t>
      </w:r>
      <w:r w:rsidR="007F5C56">
        <w:t xml:space="preserve">Obecné zastupiteľstvo v Kostolných Kračanoch podľa § 11 ods.4 </w:t>
      </w:r>
      <w:proofErr w:type="spellStart"/>
      <w:r w:rsidR="007F5C56">
        <w:t>písm.d</w:t>
      </w:r>
      <w:proofErr w:type="spellEnd"/>
      <w:r w:rsidR="007F5C56">
        <w:t xml:space="preserve">) zákona č.369/1990 Zb. o obecnom zriadení v znení neskorších predpisov </w:t>
      </w:r>
      <w:r w:rsidR="007F5C56" w:rsidRPr="007F5C56">
        <w:rPr>
          <w:b/>
        </w:rPr>
        <w:t>rozhodlo,</w:t>
      </w:r>
      <w:r w:rsidR="007F5C56">
        <w:t xml:space="preserve"> že v nadväznosti na § 98 zákona č.582/2004 </w:t>
      </w:r>
      <w:proofErr w:type="spellStart"/>
      <w:r w:rsidR="007F5C56">
        <w:t>Z.z</w:t>
      </w:r>
      <w:proofErr w:type="spellEnd"/>
      <w:r w:rsidR="007F5C56">
        <w:t xml:space="preserve"> o miestnych daniach a miestnom poplatku za komunálne odpady a drobné stavebné odpady v znení neskorších predpisov zavádza s účinnosťou od 1. Januára 201</w:t>
      </w:r>
      <w:r w:rsidR="00461F01">
        <w:t>9</w:t>
      </w:r>
      <w:r w:rsidR="007F5C56">
        <w:t xml:space="preserve"> miestne dane a miestny poplatok za komunálne odpady a drobné stavebné odpady.</w:t>
      </w:r>
    </w:p>
    <w:p w:rsidR="00F253D4" w:rsidRDefault="00F253D4">
      <w:pPr>
        <w:ind w:firstLine="708"/>
        <w:jc w:val="both"/>
      </w:pPr>
      <w:r>
        <w:t xml:space="preserve">Toto všeobecne záväzné nariadenie / ďalej len „VZN“/ upravuje podrobne podmienky ukladania miestnych daní a miestneho poplatku za komunálne odpady a drobné stavebné odpady / ďalej len „ miestne dane a miestny poplatok „/ na území obce Kostolné Kračany </w:t>
      </w:r>
    </w:p>
    <w:p w:rsidR="00F253D4" w:rsidRDefault="00F253D4">
      <w:pPr>
        <w:jc w:val="both"/>
      </w:pPr>
    </w:p>
    <w:p w:rsidR="00F253D4" w:rsidRDefault="00F253D4">
      <w:pPr>
        <w:ind w:firstLine="708"/>
        <w:jc w:val="both"/>
      </w:pPr>
      <w:r>
        <w:t>2/ Obec Kostolné Kračany na svojom území ukladá tieto miestne dane:</w:t>
      </w:r>
    </w:p>
    <w:p w:rsidR="00F253D4" w:rsidRDefault="00F253D4">
      <w:pPr>
        <w:jc w:val="both"/>
      </w:pPr>
    </w:p>
    <w:p w:rsidR="00F253D4" w:rsidRDefault="00F253D4" w:rsidP="007E521F">
      <w:pPr>
        <w:spacing w:line="360" w:lineRule="auto"/>
        <w:jc w:val="both"/>
        <w:rPr>
          <w:b/>
          <w:bCs/>
        </w:rPr>
      </w:pPr>
      <w:r>
        <w:rPr>
          <w:b/>
          <w:bCs/>
        </w:rPr>
        <w:t>a/ daň z nehnuteľností</w:t>
      </w:r>
    </w:p>
    <w:p w:rsidR="00F253D4" w:rsidRDefault="00F253D4" w:rsidP="007E521F">
      <w:pPr>
        <w:spacing w:line="360" w:lineRule="auto"/>
        <w:jc w:val="both"/>
        <w:rPr>
          <w:b/>
          <w:bCs/>
        </w:rPr>
      </w:pPr>
      <w:r>
        <w:rPr>
          <w:b/>
          <w:bCs/>
        </w:rPr>
        <w:t>b/ daň za psa</w:t>
      </w:r>
    </w:p>
    <w:p w:rsidR="00F253D4" w:rsidRDefault="00F253D4" w:rsidP="007E521F">
      <w:pPr>
        <w:spacing w:line="360" w:lineRule="auto"/>
        <w:jc w:val="both"/>
        <w:rPr>
          <w:b/>
          <w:bCs/>
        </w:rPr>
      </w:pPr>
      <w:r>
        <w:rPr>
          <w:b/>
          <w:bCs/>
        </w:rPr>
        <w:t xml:space="preserve">c/ </w:t>
      </w:r>
      <w:r w:rsidR="005C172A">
        <w:rPr>
          <w:b/>
          <w:bCs/>
        </w:rPr>
        <w:t xml:space="preserve"> daň </w:t>
      </w:r>
      <w:r>
        <w:rPr>
          <w:b/>
          <w:bCs/>
        </w:rPr>
        <w:t>za u</w:t>
      </w:r>
      <w:r w:rsidR="007E521F">
        <w:rPr>
          <w:b/>
          <w:bCs/>
        </w:rPr>
        <w:t>žívanie verejného priestranstva</w:t>
      </w:r>
    </w:p>
    <w:p w:rsidR="005C172A" w:rsidRDefault="005C172A" w:rsidP="007E521F">
      <w:pPr>
        <w:spacing w:line="360" w:lineRule="auto"/>
        <w:jc w:val="both"/>
        <w:rPr>
          <w:b/>
          <w:bCs/>
        </w:rPr>
      </w:pPr>
      <w:r>
        <w:rPr>
          <w:b/>
          <w:bCs/>
        </w:rPr>
        <w:t>d/  daň za ubytovanie</w:t>
      </w:r>
    </w:p>
    <w:p w:rsidR="00944A56" w:rsidRDefault="00944A56" w:rsidP="007E521F">
      <w:pPr>
        <w:spacing w:line="360" w:lineRule="auto"/>
        <w:jc w:val="both"/>
        <w:rPr>
          <w:b/>
          <w:bCs/>
        </w:rPr>
      </w:pPr>
      <w:r>
        <w:rPr>
          <w:b/>
          <w:bCs/>
        </w:rPr>
        <w:t>e/  daň za predajné automaty</w:t>
      </w:r>
    </w:p>
    <w:p w:rsidR="00944A56" w:rsidRDefault="00944A56" w:rsidP="007E521F">
      <w:pPr>
        <w:spacing w:line="360" w:lineRule="auto"/>
        <w:jc w:val="both"/>
        <w:rPr>
          <w:b/>
          <w:bCs/>
        </w:rPr>
      </w:pPr>
      <w:r>
        <w:rPr>
          <w:b/>
          <w:bCs/>
        </w:rPr>
        <w:t>f/  daň za nevýherné hracie prístroje</w:t>
      </w:r>
    </w:p>
    <w:p w:rsidR="00F253D4" w:rsidRDefault="00F253D4">
      <w:pPr>
        <w:jc w:val="both"/>
        <w:rPr>
          <w:b/>
          <w:bCs/>
        </w:rPr>
      </w:pPr>
    </w:p>
    <w:p w:rsidR="00F253D4" w:rsidRDefault="00F253D4">
      <w:pPr>
        <w:jc w:val="both"/>
      </w:pPr>
      <w:r>
        <w:t>.</w:t>
      </w:r>
    </w:p>
    <w:p w:rsidR="00F253D4" w:rsidRDefault="00F253D4">
      <w:pPr>
        <w:ind w:firstLine="708"/>
        <w:jc w:val="both"/>
      </w:pPr>
      <w:r>
        <w:t>3/ Obec Kostolné Kračany na svojom území ukladá miestny poplatok za komunálne odpady a drobné stavebné odpady.</w:t>
      </w:r>
      <w:r w:rsidR="00EE7415">
        <w:t>(ďalej len „ poplatok“)</w:t>
      </w:r>
    </w:p>
    <w:p w:rsidR="00F253D4" w:rsidRDefault="00F253D4">
      <w:pPr>
        <w:jc w:val="both"/>
      </w:pPr>
    </w:p>
    <w:p w:rsidR="00F253D4" w:rsidRDefault="00F253D4">
      <w:pPr>
        <w:ind w:firstLine="708"/>
        <w:jc w:val="both"/>
      </w:pPr>
      <w:r>
        <w:t>4/ Zdaňovacím obdobím miestnych daní a to dane z nehnuteľností, dane za psa, je kalendárny rok.</w:t>
      </w:r>
    </w:p>
    <w:p w:rsidR="00F253D4" w:rsidRDefault="00F253D4">
      <w:pPr>
        <w:jc w:val="both"/>
      </w:pPr>
    </w:p>
    <w:p w:rsidR="00F253D4" w:rsidRDefault="00F253D4">
      <w:pPr>
        <w:jc w:val="both"/>
      </w:pPr>
    </w:p>
    <w:p w:rsidR="00F253D4" w:rsidRDefault="00F253D4">
      <w:pPr>
        <w:jc w:val="center"/>
        <w:rPr>
          <w:b/>
          <w:i/>
          <w:sz w:val="28"/>
          <w:szCs w:val="28"/>
        </w:rPr>
      </w:pPr>
      <w:r>
        <w:rPr>
          <w:b/>
          <w:i/>
          <w:sz w:val="28"/>
          <w:szCs w:val="28"/>
        </w:rPr>
        <w:t>II. č a s ť</w:t>
      </w:r>
    </w:p>
    <w:p w:rsidR="00F253D4" w:rsidRDefault="00F253D4">
      <w:pPr>
        <w:jc w:val="center"/>
      </w:pPr>
    </w:p>
    <w:p w:rsidR="00F253D4" w:rsidRDefault="00F253D4">
      <w:pPr>
        <w:pStyle w:val="Nadpis4"/>
      </w:pPr>
      <w:r>
        <w:t>Miestne dane</w:t>
      </w:r>
    </w:p>
    <w:p w:rsidR="00F253D4" w:rsidRDefault="00F253D4">
      <w:pPr>
        <w:jc w:val="center"/>
      </w:pPr>
    </w:p>
    <w:p w:rsidR="00F253D4" w:rsidRDefault="00F253D4">
      <w:pPr>
        <w:jc w:val="center"/>
        <w:rPr>
          <w:sz w:val="28"/>
          <w:szCs w:val="28"/>
        </w:rPr>
      </w:pPr>
      <w:r>
        <w:rPr>
          <w:sz w:val="28"/>
          <w:szCs w:val="28"/>
          <w:highlight w:val="lightGray"/>
        </w:rPr>
        <w:t>Daň z nehnuteľností</w:t>
      </w:r>
    </w:p>
    <w:p w:rsidR="00F253D4" w:rsidRDefault="00F253D4">
      <w:pPr>
        <w:jc w:val="center"/>
      </w:pPr>
    </w:p>
    <w:p w:rsidR="00F253D4" w:rsidRDefault="00F253D4">
      <w:pPr>
        <w:jc w:val="center"/>
        <w:rPr>
          <w:b/>
          <w:bCs/>
          <w:sz w:val="28"/>
          <w:szCs w:val="28"/>
        </w:rPr>
      </w:pPr>
      <w:r>
        <w:rPr>
          <w:b/>
          <w:bCs/>
          <w:sz w:val="28"/>
          <w:szCs w:val="28"/>
        </w:rPr>
        <w:t>§ 2</w:t>
      </w:r>
    </w:p>
    <w:p w:rsidR="00F253D4" w:rsidRDefault="00F253D4">
      <w:pPr>
        <w:jc w:val="both"/>
      </w:pPr>
    </w:p>
    <w:p w:rsidR="00F253D4" w:rsidRDefault="00F253D4">
      <w:pPr>
        <w:jc w:val="both"/>
      </w:pPr>
      <w:r>
        <w:t>Daň z nehnuteľností zahŕňa</w:t>
      </w:r>
    </w:p>
    <w:p w:rsidR="00F253D4" w:rsidRDefault="00F253D4">
      <w:pPr>
        <w:jc w:val="both"/>
      </w:pPr>
    </w:p>
    <w:p w:rsidR="00F253D4" w:rsidRDefault="007E521F" w:rsidP="007E521F">
      <w:pPr>
        <w:spacing w:line="360" w:lineRule="auto"/>
        <w:rPr>
          <w:b/>
          <w:bCs/>
        </w:rPr>
      </w:pPr>
      <w:r>
        <w:rPr>
          <w:b/>
          <w:bCs/>
        </w:rPr>
        <w:t>a/ daň z pozemkov</w:t>
      </w:r>
    </w:p>
    <w:p w:rsidR="00F253D4" w:rsidRDefault="007E521F" w:rsidP="007E521F">
      <w:pPr>
        <w:spacing w:line="360" w:lineRule="auto"/>
        <w:rPr>
          <w:b/>
          <w:bCs/>
        </w:rPr>
      </w:pPr>
      <w:r>
        <w:rPr>
          <w:b/>
          <w:bCs/>
        </w:rPr>
        <w:t xml:space="preserve"> b/ daň zo stavieb</w:t>
      </w:r>
    </w:p>
    <w:p w:rsidR="00F253D4" w:rsidRDefault="00F253D4" w:rsidP="007E521F">
      <w:pPr>
        <w:spacing w:line="360" w:lineRule="auto"/>
        <w:rPr>
          <w:b/>
          <w:bCs/>
        </w:rPr>
      </w:pPr>
      <w:r>
        <w:rPr>
          <w:b/>
          <w:bCs/>
        </w:rPr>
        <w:lastRenderedPageBreak/>
        <w:t xml:space="preserve">c/ daň z bytov a z nebytových priestorov v bytovom </w:t>
      </w:r>
      <w:r w:rsidR="007E521F">
        <w:rPr>
          <w:b/>
          <w:bCs/>
        </w:rPr>
        <w:t>dome / ďalej len „daň z bytov“/</w:t>
      </w:r>
    </w:p>
    <w:p w:rsidR="007E521F" w:rsidRDefault="007E521F" w:rsidP="007E521F">
      <w:pPr>
        <w:spacing w:line="360" w:lineRule="auto"/>
        <w:rPr>
          <w:b/>
          <w:bCs/>
        </w:rPr>
      </w:pPr>
    </w:p>
    <w:p w:rsidR="00F253D4" w:rsidRPr="000E064F" w:rsidRDefault="000E064F">
      <w:pPr>
        <w:rPr>
          <w:b/>
          <w:sz w:val="28"/>
          <w:szCs w:val="28"/>
        </w:rPr>
      </w:pPr>
      <w:r w:rsidRPr="000E064F">
        <w:rPr>
          <w:b/>
          <w:sz w:val="28"/>
          <w:szCs w:val="28"/>
        </w:rPr>
        <w:t xml:space="preserve">                                                             §3</w:t>
      </w:r>
    </w:p>
    <w:p w:rsidR="00EE7415" w:rsidRDefault="00EE7415" w:rsidP="000E064F">
      <w:pPr>
        <w:rPr>
          <w:b/>
          <w:sz w:val="28"/>
          <w:szCs w:val="28"/>
        </w:rPr>
      </w:pPr>
    </w:p>
    <w:p w:rsidR="00F253D4" w:rsidRPr="000E064F" w:rsidRDefault="000E064F" w:rsidP="000E064F">
      <w:pPr>
        <w:rPr>
          <w:b/>
          <w:sz w:val="28"/>
          <w:szCs w:val="28"/>
        </w:rPr>
      </w:pPr>
      <w:r>
        <w:rPr>
          <w:b/>
          <w:sz w:val="28"/>
          <w:szCs w:val="28"/>
        </w:rPr>
        <w:t xml:space="preserve">                                                   </w:t>
      </w:r>
      <w:r w:rsidR="00F253D4">
        <w:rPr>
          <w:highlight w:val="lightGray"/>
        </w:rPr>
        <w:t>Daň z pozemkov</w:t>
      </w:r>
    </w:p>
    <w:p w:rsidR="00F253D4" w:rsidRDefault="00F253D4"/>
    <w:p w:rsidR="00F253D4" w:rsidRDefault="00F253D4"/>
    <w:p w:rsidR="00F253D4" w:rsidRDefault="00F253D4">
      <w:pPr>
        <w:ind w:firstLine="708"/>
        <w:jc w:val="both"/>
      </w:pPr>
      <w:r>
        <w:t xml:space="preserve">1/ Daňovníkom dane z pozemkov sú tí, ktorí sú uvedení v ustanovení § 5 zák.č.582/2004 </w:t>
      </w:r>
      <w:proofErr w:type="spellStart"/>
      <w:r>
        <w:t>Z.z</w:t>
      </w:r>
      <w:proofErr w:type="spellEnd"/>
      <w:r>
        <w:t>. o miestnych daniach a miestnom poplatku za komunálne odpady a drobné stavebné odpady /ďalej len „ zákon o miestnych daniach“/.</w:t>
      </w:r>
    </w:p>
    <w:p w:rsidR="00F253D4" w:rsidRDefault="00F253D4">
      <w:pPr>
        <w:ind w:firstLine="708"/>
      </w:pPr>
    </w:p>
    <w:p w:rsidR="00F253D4" w:rsidRDefault="00F253D4">
      <w:pPr>
        <w:ind w:firstLine="708"/>
        <w:jc w:val="both"/>
      </w:pPr>
      <w:r>
        <w:t xml:space="preserve">2/ predmetom dane z pozemkov sú pozemky na území obce Kostolné Kračany v členení podľa § 6 </w:t>
      </w:r>
      <w:proofErr w:type="spellStart"/>
      <w:r>
        <w:t>ods.l</w:t>
      </w:r>
      <w:proofErr w:type="spellEnd"/>
      <w:r>
        <w:t xml:space="preserve"> až 6 zákona o miestnych daniach:</w:t>
      </w:r>
    </w:p>
    <w:p w:rsidR="00F253D4" w:rsidRDefault="00F253D4">
      <w:pPr>
        <w:ind w:firstLine="708"/>
        <w:jc w:val="both"/>
      </w:pPr>
    </w:p>
    <w:p w:rsidR="00F253D4" w:rsidRDefault="00F253D4">
      <w:pPr>
        <w:numPr>
          <w:ilvl w:val="0"/>
          <w:numId w:val="3"/>
        </w:numPr>
        <w:jc w:val="both"/>
        <w:rPr>
          <w:b/>
          <w:bCs/>
        </w:rPr>
      </w:pPr>
      <w:r>
        <w:rPr>
          <w:b/>
          <w:bCs/>
        </w:rPr>
        <w:t>Orná pôda</w:t>
      </w:r>
      <w:r w:rsidR="00944A56">
        <w:rPr>
          <w:b/>
          <w:bCs/>
        </w:rPr>
        <w:t>, chmeľnice, vinice, ovocné sady, trvalé trávnaté porasty</w:t>
      </w:r>
    </w:p>
    <w:p w:rsidR="00F253D4" w:rsidRDefault="00944A56">
      <w:pPr>
        <w:numPr>
          <w:ilvl w:val="0"/>
          <w:numId w:val="3"/>
        </w:numPr>
        <w:jc w:val="both"/>
        <w:rPr>
          <w:b/>
          <w:bCs/>
        </w:rPr>
      </w:pPr>
      <w:r>
        <w:rPr>
          <w:b/>
          <w:bCs/>
        </w:rPr>
        <w:t>Záhrady</w:t>
      </w:r>
    </w:p>
    <w:p w:rsidR="00F253D4" w:rsidRDefault="00944A56">
      <w:pPr>
        <w:numPr>
          <w:ilvl w:val="0"/>
          <w:numId w:val="3"/>
        </w:numPr>
        <w:jc w:val="both"/>
        <w:rPr>
          <w:b/>
          <w:bCs/>
        </w:rPr>
      </w:pPr>
      <w:r>
        <w:rPr>
          <w:b/>
          <w:bCs/>
        </w:rPr>
        <w:t>Zastavané plochy a nádvoria, ostatné plochy</w:t>
      </w:r>
    </w:p>
    <w:p w:rsidR="00F253D4" w:rsidRDefault="00F253D4">
      <w:pPr>
        <w:numPr>
          <w:ilvl w:val="0"/>
          <w:numId w:val="3"/>
        </w:numPr>
        <w:jc w:val="both"/>
        <w:rPr>
          <w:b/>
          <w:bCs/>
        </w:rPr>
      </w:pPr>
      <w:r>
        <w:rPr>
          <w:b/>
          <w:bCs/>
        </w:rPr>
        <w:t>Lesné pozemky</w:t>
      </w:r>
      <w:r w:rsidR="00944A56">
        <w:rPr>
          <w:b/>
          <w:bCs/>
        </w:rPr>
        <w:t>,</w:t>
      </w:r>
      <w:r>
        <w:rPr>
          <w:b/>
          <w:bCs/>
        </w:rPr>
        <w:t xml:space="preserve"> na ktorých sú ho</w:t>
      </w:r>
      <w:r w:rsidR="00944A56">
        <w:rPr>
          <w:b/>
          <w:bCs/>
        </w:rPr>
        <w:t>s</w:t>
      </w:r>
      <w:r>
        <w:rPr>
          <w:b/>
          <w:bCs/>
        </w:rPr>
        <w:t>podárske lesy</w:t>
      </w:r>
      <w:r w:rsidR="00944A56">
        <w:rPr>
          <w:b/>
          <w:bCs/>
        </w:rPr>
        <w:t xml:space="preserve">, rybníky s chovom rýb a ostatné hospodársky využívané vodné plochy </w:t>
      </w:r>
    </w:p>
    <w:p w:rsidR="00F253D4" w:rsidRDefault="00944A56" w:rsidP="00944A56">
      <w:pPr>
        <w:numPr>
          <w:ilvl w:val="0"/>
          <w:numId w:val="3"/>
        </w:numPr>
        <w:jc w:val="both"/>
        <w:rPr>
          <w:b/>
          <w:bCs/>
        </w:rPr>
      </w:pPr>
      <w:r>
        <w:rPr>
          <w:b/>
          <w:bCs/>
        </w:rPr>
        <w:t>Stavebné pozemky</w:t>
      </w:r>
    </w:p>
    <w:p w:rsidR="00944A56" w:rsidRDefault="00944A56" w:rsidP="00944A56">
      <w:pPr>
        <w:ind w:left="708"/>
        <w:jc w:val="both"/>
        <w:rPr>
          <w:b/>
          <w:bCs/>
        </w:rPr>
      </w:pPr>
    </w:p>
    <w:p w:rsidR="00D24DA9" w:rsidRDefault="00D24DA9" w:rsidP="00D24DA9">
      <w:pPr>
        <w:ind w:left="708"/>
        <w:jc w:val="center"/>
        <w:rPr>
          <w:b/>
          <w:bCs/>
        </w:rPr>
      </w:pPr>
      <w:r>
        <w:rPr>
          <w:b/>
          <w:bCs/>
        </w:rPr>
        <w:t>Základ dane</w:t>
      </w:r>
    </w:p>
    <w:p w:rsidR="00D24DA9" w:rsidRPr="00944A56" w:rsidRDefault="00D24DA9" w:rsidP="00D24DA9">
      <w:pPr>
        <w:ind w:left="708"/>
        <w:jc w:val="center"/>
        <w:rPr>
          <w:b/>
          <w:bCs/>
        </w:rPr>
      </w:pPr>
    </w:p>
    <w:p w:rsidR="00F253D4" w:rsidRDefault="00F253D4">
      <w:pPr>
        <w:ind w:firstLine="708"/>
        <w:jc w:val="both"/>
      </w:pPr>
      <w:r>
        <w:t>3/ Spôsob výpočtu základ</w:t>
      </w:r>
      <w:r w:rsidR="00FF6D09">
        <w:t>u</w:t>
      </w:r>
      <w:r>
        <w:t xml:space="preserve"> dane z pozemkov je uvedený v ustanovení § 7 zákona o miestnych daniach. Výpočet sa musí  prevádzať vždy k 1.januáru zdaňovacieho obdobia. Na zmeny, ktoré nastanú počas zdaňovacieho obdobia správca dane nebude prihliadať, okrem prípadov, kde je to upravené platnou právnou úpravou.</w:t>
      </w:r>
    </w:p>
    <w:p w:rsidR="00F253D4" w:rsidRDefault="00F253D4"/>
    <w:p w:rsidR="00D8113D" w:rsidRDefault="00F253D4">
      <w:pPr>
        <w:pStyle w:val="Zarkazkladnhotextu"/>
      </w:pPr>
      <w:r>
        <w:t xml:space="preserve">4/ Základom dane z pozemkov pre pozemky druhu orná pôda, chmeľnice, vinice, ovocné sady a trvalé trávnaté porasty je hodnota pozemku bez porastov určená vynásobením výmery pozemkov </w:t>
      </w:r>
      <w:r w:rsidR="00FF6D09">
        <w:t>v </w:t>
      </w:r>
      <w:r>
        <w:t>m</w:t>
      </w:r>
      <w:r w:rsidR="00FF6D09">
        <w:t>2</w:t>
      </w:r>
      <w:r>
        <w:t xml:space="preserve">  a hodnoty pôdy za </w:t>
      </w:r>
      <w:smartTag w:uri="urn:schemas-microsoft-com:office:smarttags" w:element="metricconverter">
        <w:smartTagPr>
          <w:attr w:name="ProductID" w:val="1 m2"/>
        </w:smartTagPr>
        <w:r>
          <w:t>1 m2</w:t>
        </w:r>
      </w:smartTag>
      <w:r>
        <w:t xml:space="preserve"> uvedené v prílohe č.1 zák.č.582/2004 </w:t>
      </w:r>
      <w:proofErr w:type="spellStart"/>
      <w:r>
        <w:t>Z.z</w:t>
      </w:r>
      <w:proofErr w:type="spellEnd"/>
      <w:r>
        <w:t xml:space="preserve">. o miestnych daniach a miestnom poplatku za komunálne </w:t>
      </w:r>
      <w:r w:rsidR="00C92373">
        <w:t xml:space="preserve">odpady a drobné stavebné odpady t.j. </w:t>
      </w:r>
    </w:p>
    <w:p w:rsidR="00021908" w:rsidRPr="00C92373" w:rsidRDefault="00D8113D" w:rsidP="003A2026">
      <w:pPr>
        <w:numPr>
          <w:ilvl w:val="0"/>
          <w:numId w:val="23"/>
        </w:numPr>
        <w:rPr>
          <w:b/>
        </w:rPr>
      </w:pPr>
      <w:r w:rsidRPr="00C92373">
        <w:rPr>
          <w:b/>
        </w:rPr>
        <w:t> orn</w:t>
      </w:r>
      <w:r w:rsidR="00C92373">
        <w:rPr>
          <w:b/>
        </w:rPr>
        <w:t xml:space="preserve">á </w:t>
      </w:r>
      <w:r w:rsidRPr="00C92373">
        <w:rPr>
          <w:b/>
        </w:rPr>
        <w:t xml:space="preserve"> pôd</w:t>
      </w:r>
      <w:r w:rsidR="00C92373">
        <w:rPr>
          <w:b/>
        </w:rPr>
        <w:t>a</w:t>
      </w:r>
      <w:r w:rsidRPr="00C92373">
        <w:rPr>
          <w:b/>
        </w:rPr>
        <w:t xml:space="preserve"> 0,8743 €/m</w:t>
      </w:r>
      <w:r w:rsidRPr="00D24DA9">
        <w:rPr>
          <w:b/>
          <w:vertAlign w:val="superscript"/>
        </w:rPr>
        <w:t>2</w:t>
      </w:r>
    </w:p>
    <w:p w:rsidR="00D8113D" w:rsidRPr="00C92373" w:rsidRDefault="00D8113D" w:rsidP="003A2026">
      <w:pPr>
        <w:numPr>
          <w:ilvl w:val="0"/>
          <w:numId w:val="23"/>
        </w:numPr>
        <w:rPr>
          <w:b/>
        </w:rPr>
      </w:pPr>
      <w:r w:rsidRPr="00C92373">
        <w:rPr>
          <w:b/>
        </w:rPr>
        <w:t> </w:t>
      </w:r>
      <w:r w:rsidR="00C92373">
        <w:rPr>
          <w:b/>
        </w:rPr>
        <w:t>trvalé</w:t>
      </w:r>
      <w:r w:rsidRPr="00C92373">
        <w:rPr>
          <w:b/>
        </w:rPr>
        <w:t xml:space="preserve"> trávn</w:t>
      </w:r>
      <w:r w:rsidR="00C92373">
        <w:rPr>
          <w:b/>
        </w:rPr>
        <w:t>até  porasty</w:t>
      </w:r>
      <w:r w:rsidRPr="00C92373">
        <w:rPr>
          <w:b/>
        </w:rPr>
        <w:t xml:space="preserve"> 0,2894 €/m</w:t>
      </w:r>
      <w:r w:rsidRPr="00D24DA9">
        <w:rPr>
          <w:b/>
          <w:vertAlign w:val="superscript"/>
        </w:rPr>
        <w:t>2</w:t>
      </w:r>
    </w:p>
    <w:p w:rsidR="00D8113D" w:rsidRPr="00C92373" w:rsidRDefault="00D8113D" w:rsidP="00D8113D">
      <w:pPr>
        <w:rPr>
          <w:b/>
        </w:rPr>
      </w:pPr>
    </w:p>
    <w:p w:rsidR="00021908" w:rsidRDefault="00925A95" w:rsidP="00021908">
      <w:pPr>
        <w:ind w:firstLine="708"/>
        <w:jc w:val="both"/>
      </w:pPr>
      <w:r>
        <w:t>5</w:t>
      </w:r>
      <w:r w:rsidR="00021908">
        <w:t>/ Základom dane z pozemkov pre pozemky druhu záhrada, zastavené plochy a nádvoria, stavebné pozemky a ostatné plochy je hodnota plochy určená vynásobením výmery pozemkov v m</w:t>
      </w:r>
      <w:r w:rsidR="00021908" w:rsidRPr="00D24DA9">
        <w:rPr>
          <w:vertAlign w:val="superscript"/>
        </w:rPr>
        <w:t>2</w:t>
      </w:r>
      <w:r w:rsidR="00021908">
        <w:t xml:space="preserve"> a hodnoty pozemkov za </w:t>
      </w:r>
      <w:smartTag w:uri="urn:schemas-microsoft-com:office:smarttags" w:element="metricconverter">
        <w:smartTagPr>
          <w:attr w:name="ProductID" w:val="1 m2"/>
        </w:smartTagPr>
        <w:r w:rsidR="00021908">
          <w:t>1 m</w:t>
        </w:r>
        <w:r w:rsidR="00021908" w:rsidRPr="00D24DA9">
          <w:rPr>
            <w:vertAlign w:val="superscript"/>
          </w:rPr>
          <w:t>2</w:t>
        </w:r>
      </w:smartTag>
      <w:r w:rsidR="00021908">
        <w:t xml:space="preserve"> uvedenej v prílohe č.2 zákona č.582/2004 o miestnych daniach a miestnom poplatku za komunálne odpady a drobné stavebné odpady.</w:t>
      </w:r>
    </w:p>
    <w:p w:rsidR="00021908" w:rsidRDefault="00C92373" w:rsidP="003A2026">
      <w:pPr>
        <w:numPr>
          <w:ilvl w:val="0"/>
          <w:numId w:val="22"/>
        </w:numPr>
        <w:jc w:val="both"/>
        <w:rPr>
          <w:b/>
        </w:rPr>
      </w:pPr>
      <w:r w:rsidRPr="00C92373">
        <w:rPr>
          <w:b/>
        </w:rPr>
        <w:t>záhrady 1,85 €/m</w:t>
      </w:r>
      <w:r w:rsidRPr="00D24DA9">
        <w:rPr>
          <w:b/>
          <w:vertAlign w:val="superscript"/>
        </w:rPr>
        <w:t>2</w:t>
      </w:r>
    </w:p>
    <w:p w:rsidR="00C92373" w:rsidRDefault="00C92373" w:rsidP="003A2026">
      <w:pPr>
        <w:numPr>
          <w:ilvl w:val="0"/>
          <w:numId w:val="22"/>
        </w:numPr>
        <w:jc w:val="both"/>
        <w:rPr>
          <w:b/>
        </w:rPr>
      </w:pPr>
      <w:r>
        <w:rPr>
          <w:b/>
        </w:rPr>
        <w:t>zastavané plochy a</w:t>
      </w:r>
      <w:r w:rsidR="00D24DA9">
        <w:rPr>
          <w:b/>
        </w:rPr>
        <w:t> </w:t>
      </w:r>
      <w:r w:rsidRPr="00C92373">
        <w:rPr>
          <w:b/>
        </w:rPr>
        <w:t>nádvoria</w:t>
      </w:r>
      <w:r w:rsidR="00D24DA9">
        <w:rPr>
          <w:b/>
        </w:rPr>
        <w:t xml:space="preserve"> </w:t>
      </w:r>
      <w:r w:rsidRPr="00C92373">
        <w:rPr>
          <w:b/>
        </w:rPr>
        <w:t>1,85 €/m</w:t>
      </w:r>
      <w:r w:rsidRPr="00D24DA9">
        <w:rPr>
          <w:b/>
          <w:vertAlign w:val="superscript"/>
        </w:rPr>
        <w:t>2</w:t>
      </w:r>
      <w:r>
        <w:rPr>
          <w:b/>
        </w:rPr>
        <w:t xml:space="preserve"> </w:t>
      </w:r>
    </w:p>
    <w:p w:rsidR="00C92373" w:rsidRDefault="00C92373" w:rsidP="003A2026">
      <w:pPr>
        <w:numPr>
          <w:ilvl w:val="0"/>
          <w:numId w:val="22"/>
        </w:numPr>
        <w:jc w:val="both"/>
        <w:rPr>
          <w:b/>
        </w:rPr>
      </w:pPr>
      <w:r>
        <w:rPr>
          <w:b/>
        </w:rPr>
        <w:t xml:space="preserve">ostatné plochy </w:t>
      </w:r>
      <w:r w:rsidRPr="00C92373">
        <w:rPr>
          <w:b/>
        </w:rPr>
        <w:t>1,85</w:t>
      </w:r>
      <w:r>
        <w:rPr>
          <w:b/>
        </w:rPr>
        <w:t xml:space="preserve"> </w:t>
      </w:r>
      <w:r w:rsidRPr="00C92373">
        <w:rPr>
          <w:b/>
        </w:rPr>
        <w:t>€/m</w:t>
      </w:r>
      <w:r w:rsidRPr="00D24DA9">
        <w:rPr>
          <w:b/>
          <w:vertAlign w:val="superscript"/>
        </w:rPr>
        <w:t>2</w:t>
      </w:r>
    </w:p>
    <w:p w:rsidR="00C92373" w:rsidRPr="00C92373" w:rsidRDefault="00C92373" w:rsidP="003A2026">
      <w:pPr>
        <w:numPr>
          <w:ilvl w:val="0"/>
          <w:numId w:val="22"/>
        </w:numPr>
        <w:jc w:val="both"/>
        <w:rPr>
          <w:b/>
        </w:rPr>
      </w:pPr>
      <w:r>
        <w:rPr>
          <w:b/>
        </w:rPr>
        <w:t xml:space="preserve">stavebné pozemky </w:t>
      </w:r>
      <w:r w:rsidRPr="00C92373">
        <w:rPr>
          <w:b/>
        </w:rPr>
        <w:t>18,58 €/m</w:t>
      </w:r>
      <w:r w:rsidRPr="00D24DA9">
        <w:rPr>
          <w:b/>
          <w:vertAlign w:val="superscript"/>
        </w:rPr>
        <w:t>2</w:t>
      </w:r>
    </w:p>
    <w:p w:rsidR="00C92373" w:rsidRPr="00C92373" w:rsidRDefault="00C92373">
      <w:pPr>
        <w:jc w:val="both"/>
        <w:rPr>
          <w:b/>
        </w:rPr>
      </w:pPr>
    </w:p>
    <w:p w:rsidR="00F253D4" w:rsidRDefault="00925A95">
      <w:pPr>
        <w:ind w:firstLine="708"/>
        <w:jc w:val="both"/>
      </w:pPr>
      <w:r>
        <w:t>6</w:t>
      </w:r>
      <w:r w:rsidR="00F253D4">
        <w:t>/ Základom dane z pozemkov pre lesné pozemky , na ktorých sú hospodárske lesy, rybníky s cho</w:t>
      </w:r>
      <w:r>
        <w:t>vom rýb a za ostatné hospodársky</w:t>
      </w:r>
      <w:r w:rsidR="00F253D4">
        <w:t xml:space="preserve"> využívané vodné plochy je hodnota pozemku určená vynásobením výmery pozemkov v m</w:t>
      </w:r>
      <w:r w:rsidR="00F253D4" w:rsidRPr="00D24DA9">
        <w:rPr>
          <w:vertAlign w:val="superscript"/>
        </w:rPr>
        <w:t>2</w:t>
      </w:r>
      <w:r w:rsidR="00F253D4">
        <w:t xml:space="preserve"> a hodnoty pozemku zistenej na </w:t>
      </w:r>
      <w:smartTag w:uri="urn:schemas-microsoft-com:office:smarttags" w:element="metricconverter">
        <w:smartTagPr>
          <w:attr w:name="ProductID" w:val="1 m2"/>
        </w:smartTagPr>
        <w:r w:rsidR="00F253D4">
          <w:t>1 m</w:t>
        </w:r>
        <w:r w:rsidR="00F253D4" w:rsidRPr="00D24DA9">
          <w:rPr>
            <w:vertAlign w:val="superscript"/>
          </w:rPr>
          <w:t>2</w:t>
        </w:r>
      </w:smartTag>
      <w:r w:rsidR="00F253D4">
        <w:t xml:space="preserve"> podľa </w:t>
      </w:r>
      <w:r w:rsidR="00F253D4">
        <w:lastRenderedPageBreak/>
        <w:t xml:space="preserve">zákona č.382/2004 </w:t>
      </w:r>
      <w:proofErr w:type="spellStart"/>
      <w:r w:rsidR="00F253D4">
        <w:t>Z.z.o</w:t>
      </w:r>
      <w:proofErr w:type="spellEnd"/>
      <w:r w:rsidR="00F253D4">
        <w:t xml:space="preserve"> znal</w:t>
      </w:r>
      <w:r>
        <w:t>c</w:t>
      </w:r>
      <w:r w:rsidR="00F253D4">
        <w:t xml:space="preserve">och , tlmočníkoch a predkladateľoch a o zmene a doplnení niektorých zákonov a vyhlášky </w:t>
      </w:r>
      <w:proofErr w:type="spellStart"/>
      <w:r w:rsidR="00F253D4">
        <w:t>Min.spravodlivosti</w:t>
      </w:r>
      <w:proofErr w:type="spellEnd"/>
      <w:r w:rsidR="00F253D4">
        <w:t xml:space="preserve"> SR č.492/2004 </w:t>
      </w:r>
      <w:proofErr w:type="spellStart"/>
      <w:r w:rsidR="00F253D4">
        <w:t>Z.z</w:t>
      </w:r>
      <w:proofErr w:type="spellEnd"/>
      <w:r w:rsidR="00F253D4">
        <w:t>. o stanovení všeobecnej hodnoty majetku.</w:t>
      </w:r>
    </w:p>
    <w:p w:rsidR="005A6A63" w:rsidRDefault="005A6A63" w:rsidP="00117E11">
      <w:pPr>
        <w:ind w:left="708"/>
        <w:jc w:val="both"/>
      </w:pPr>
    </w:p>
    <w:p w:rsidR="00334B51" w:rsidRDefault="00334B51" w:rsidP="00D24DA9">
      <w:pPr>
        <w:ind w:left="708"/>
        <w:jc w:val="center"/>
        <w:rPr>
          <w:b/>
        </w:rPr>
      </w:pPr>
    </w:p>
    <w:p w:rsidR="005A6A63" w:rsidRDefault="00D24DA9" w:rsidP="00D24DA9">
      <w:pPr>
        <w:ind w:left="708"/>
        <w:jc w:val="center"/>
        <w:rPr>
          <w:b/>
        </w:rPr>
      </w:pPr>
      <w:r w:rsidRPr="00D24DA9">
        <w:rPr>
          <w:b/>
        </w:rPr>
        <w:t>Sadzba dane</w:t>
      </w:r>
    </w:p>
    <w:p w:rsidR="00EB122C" w:rsidRPr="00D24DA9" w:rsidRDefault="00EB122C" w:rsidP="00D24DA9">
      <w:pPr>
        <w:ind w:left="708"/>
        <w:jc w:val="center"/>
        <w:rPr>
          <w:b/>
        </w:rPr>
      </w:pPr>
    </w:p>
    <w:p w:rsidR="005A6A63" w:rsidRDefault="00F253D4" w:rsidP="00117E11">
      <w:pPr>
        <w:ind w:left="708"/>
        <w:jc w:val="both"/>
      </w:pPr>
      <w:r>
        <w:t>7/ Ročn</w:t>
      </w:r>
      <w:r w:rsidR="00D8113D">
        <w:t>á</w:t>
      </w:r>
      <w:r>
        <w:t xml:space="preserve"> sadzb</w:t>
      </w:r>
      <w:r w:rsidR="00D8113D">
        <w:t>a</w:t>
      </w:r>
      <w:r>
        <w:t xml:space="preserve"> dane z</w:t>
      </w:r>
      <w:r w:rsidR="00117E11">
        <w:t> </w:t>
      </w:r>
      <w:r>
        <w:t>pozemkov</w:t>
      </w:r>
      <w:r w:rsidR="00117E11">
        <w:t xml:space="preserve"> </w:t>
      </w:r>
      <w:r w:rsidR="005A6A63">
        <w:t>je nasledovná:</w:t>
      </w:r>
      <w:r w:rsidR="00117E11">
        <w:t xml:space="preserve">  </w:t>
      </w:r>
    </w:p>
    <w:p w:rsidR="005A6A63" w:rsidRDefault="005A6A63" w:rsidP="00117E11">
      <w:pPr>
        <w:ind w:left="708"/>
        <w:jc w:val="both"/>
      </w:pPr>
    </w:p>
    <w:p w:rsidR="005A6A63" w:rsidRDefault="005A6A63" w:rsidP="009503A8">
      <w:pPr>
        <w:ind w:left="708"/>
      </w:pPr>
      <w:r>
        <w:t>a/ orná pôda,</w:t>
      </w:r>
      <w:r w:rsidR="00A805B4">
        <w:t xml:space="preserve"> </w:t>
      </w:r>
      <w:r>
        <w:t>chme</w:t>
      </w:r>
      <w:r w:rsidR="00A805B4">
        <w:t>ľ</w:t>
      </w:r>
      <w:r>
        <w:t>nice, vinice, ovocné sady</w:t>
      </w:r>
      <w:r w:rsidR="009503A8">
        <w:t>, trvalé trávnaté porasty</w:t>
      </w:r>
      <w:r w:rsidRPr="005A6A63">
        <w:rPr>
          <w:b/>
        </w:rPr>
        <w:t xml:space="preserve"> 0,</w:t>
      </w:r>
      <w:r w:rsidR="00E30B25">
        <w:rPr>
          <w:b/>
        </w:rPr>
        <w:t>4</w:t>
      </w:r>
      <w:r w:rsidR="00EE7415">
        <w:rPr>
          <w:b/>
        </w:rPr>
        <w:t>8</w:t>
      </w:r>
      <w:r w:rsidRPr="005A6A63">
        <w:rPr>
          <w:b/>
        </w:rPr>
        <w:t>%</w:t>
      </w:r>
      <w:r>
        <w:t xml:space="preserve"> z hodnoty</w:t>
      </w:r>
    </w:p>
    <w:p w:rsidR="005A6A63" w:rsidRDefault="005A6A63" w:rsidP="009503A8">
      <w:pPr>
        <w:ind w:left="708"/>
        <w:jc w:val="both"/>
      </w:pPr>
      <w:r>
        <w:t xml:space="preserve">b/  záhrady </w:t>
      </w:r>
      <w:r w:rsidR="009503A8">
        <w:rPr>
          <w:b/>
        </w:rPr>
        <w:t xml:space="preserve">: </w:t>
      </w:r>
      <w:r w:rsidRPr="005A6A63">
        <w:rPr>
          <w:b/>
        </w:rPr>
        <w:t>0,3</w:t>
      </w:r>
      <w:r w:rsidR="00E30B25">
        <w:rPr>
          <w:b/>
        </w:rPr>
        <w:t>5</w:t>
      </w:r>
      <w:r w:rsidRPr="005A6A63">
        <w:rPr>
          <w:b/>
        </w:rPr>
        <w:t>%</w:t>
      </w:r>
      <w:r>
        <w:t xml:space="preserve"> z hodnoty </w:t>
      </w:r>
    </w:p>
    <w:p w:rsidR="005A6A63" w:rsidRPr="009503A8" w:rsidRDefault="009503A8" w:rsidP="009503A8">
      <w:pPr>
        <w:ind w:left="708"/>
        <w:jc w:val="both"/>
      </w:pPr>
      <w:r>
        <w:t>c</w:t>
      </w:r>
      <w:r w:rsidR="005A6A63">
        <w:t>/</w:t>
      </w:r>
      <w:r>
        <w:t xml:space="preserve"> zastavané plochy a nádvoria, ostatné plochy </w:t>
      </w:r>
      <w:r w:rsidR="005A6A63" w:rsidRPr="005A6A63">
        <w:rPr>
          <w:b/>
        </w:rPr>
        <w:t>0,3</w:t>
      </w:r>
      <w:r w:rsidR="00E30B25">
        <w:rPr>
          <w:b/>
        </w:rPr>
        <w:t>5</w:t>
      </w:r>
      <w:r w:rsidR="005A6A63" w:rsidRPr="005A6A63">
        <w:rPr>
          <w:b/>
        </w:rPr>
        <w:t>%</w:t>
      </w:r>
      <w:r>
        <w:rPr>
          <w:b/>
        </w:rPr>
        <w:t xml:space="preserve"> </w:t>
      </w:r>
      <w:r w:rsidRPr="009503A8">
        <w:t>z hodnoty</w:t>
      </w:r>
    </w:p>
    <w:p w:rsidR="009503A8" w:rsidRDefault="009503A8" w:rsidP="00117E11">
      <w:pPr>
        <w:ind w:left="708"/>
        <w:jc w:val="both"/>
      </w:pPr>
      <w:r>
        <w:t>d</w:t>
      </w:r>
      <w:r w:rsidR="005A6A63">
        <w:t>/</w:t>
      </w:r>
      <w:r>
        <w:t xml:space="preserve"> lesné pozemky na ktorých sú hospodárske lesy, </w:t>
      </w:r>
      <w:r w:rsidR="005A6A63">
        <w:t xml:space="preserve"> rybníky s chovom rýb a ostatné </w:t>
      </w:r>
      <w:r>
        <w:t xml:space="preserve">   </w:t>
      </w:r>
    </w:p>
    <w:p w:rsidR="005A6A63" w:rsidRPr="00E30B25" w:rsidRDefault="009503A8" w:rsidP="00117E11">
      <w:pPr>
        <w:ind w:left="708"/>
        <w:jc w:val="both"/>
        <w:rPr>
          <w:b/>
        </w:rPr>
      </w:pPr>
      <w:r>
        <w:t xml:space="preserve">    </w:t>
      </w:r>
      <w:r w:rsidR="005A6A63">
        <w:t xml:space="preserve">hospodársky </w:t>
      </w:r>
      <w:proofErr w:type="spellStart"/>
      <w:r w:rsidR="005A6A63">
        <w:t>využív.vodné</w:t>
      </w:r>
      <w:proofErr w:type="spellEnd"/>
      <w:r w:rsidR="005A6A63">
        <w:t xml:space="preserve"> plochy: </w:t>
      </w:r>
      <w:r w:rsidR="00E30B25" w:rsidRPr="00E30B25">
        <w:rPr>
          <w:b/>
        </w:rPr>
        <w:t>1,75</w:t>
      </w:r>
      <w:r w:rsidR="00E30B25">
        <w:rPr>
          <w:b/>
        </w:rPr>
        <w:t>%</w:t>
      </w:r>
    </w:p>
    <w:p w:rsidR="005A6A63" w:rsidRDefault="005A6A63" w:rsidP="009503A8">
      <w:pPr>
        <w:ind w:left="708"/>
        <w:jc w:val="both"/>
      </w:pPr>
      <w:r>
        <w:t xml:space="preserve">f/  stavebné pozemky: </w:t>
      </w:r>
      <w:r w:rsidRPr="005A6A63">
        <w:rPr>
          <w:b/>
        </w:rPr>
        <w:t>0,</w:t>
      </w:r>
      <w:r w:rsidR="00E30B25">
        <w:rPr>
          <w:b/>
        </w:rPr>
        <w:t>4</w:t>
      </w:r>
      <w:r w:rsidRPr="005A6A63">
        <w:rPr>
          <w:b/>
        </w:rPr>
        <w:t>0%</w:t>
      </w:r>
      <w:r>
        <w:t xml:space="preserve"> z hodnoty,</w:t>
      </w:r>
    </w:p>
    <w:p w:rsidR="00F71172" w:rsidRPr="00E30B25" w:rsidRDefault="009503A8" w:rsidP="009503A8">
      <w:pPr>
        <w:ind w:left="708"/>
        <w:jc w:val="both"/>
        <w:rPr>
          <w:b/>
        </w:rPr>
      </w:pPr>
      <w:r>
        <w:t>g/</w:t>
      </w:r>
      <w:r w:rsidR="00514B11">
        <w:t xml:space="preserve"> pozemky, na ktorých sú </w:t>
      </w:r>
      <w:proofErr w:type="spellStart"/>
      <w:r w:rsidR="00514B11">
        <w:t>fotovoltaické</w:t>
      </w:r>
      <w:proofErr w:type="spellEnd"/>
      <w:r w:rsidR="00514B11">
        <w:t xml:space="preserve"> elektrárne </w:t>
      </w:r>
      <w:r w:rsidR="00E30B25">
        <w:t>–</w:t>
      </w:r>
      <w:r w:rsidR="00E30B25" w:rsidRPr="00E30B25">
        <w:rPr>
          <w:b/>
        </w:rPr>
        <w:t>hodnota pôdy podľa zákona</w:t>
      </w:r>
    </w:p>
    <w:p w:rsidR="00E30B25" w:rsidRPr="00E30B25" w:rsidRDefault="00E30B25" w:rsidP="009503A8">
      <w:pPr>
        <w:ind w:left="708"/>
        <w:jc w:val="both"/>
        <w:rPr>
          <w:b/>
        </w:rPr>
      </w:pPr>
      <w:r>
        <w:t xml:space="preserve">    </w:t>
      </w:r>
      <w:r w:rsidRPr="00E30B25">
        <w:rPr>
          <w:b/>
        </w:rPr>
        <w:t>x 1,75%</w:t>
      </w:r>
    </w:p>
    <w:p w:rsidR="00850C9A" w:rsidRDefault="00850C9A" w:rsidP="00572DAB">
      <w:pPr>
        <w:ind w:left="708"/>
        <w:jc w:val="both"/>
      </w:pPr>
    </w:p>
    <w:p w:rsidR="00F71172" w:rsidRPr="00E30B25" w:rsidRDefault="008D282D" w:rsidP="009503A8">
      <w:pPr>
        <w:ind w:left="708"/>
        <w:jc w:val="both"/>
        <w:rPr>
          <w:b/>
        </w:rPr>
      </w:pPr>
      <w:r w:rsidRPr="00572DAB">
        <w:t>8</w:t>
      </w:r>
      <w:r w:rsidR="009503A8">
        <w:t xml:space="preserve">/ </w:t>
      </w:r>
      <w:r w:rsidR="00F71172">
        <w:t>Hodnota lesných pozemkov</w:t>
      </w:r>
      <w:r w:rsidR="00E30B25">
        <w:t>, rybníky, ostatné využívané vodné plochy</w:t>
      </w:r>
      <w:r w:rsidR="00F71172">
        <w:t xml:space="preserve"> pre obec Kostolné Kračany je stanovená, ak daňovník nepreukáže znalecký posudok na </w:t>
      </w:r>
      <w:r w:rsidR="00F71172" w:rsidRPr="00F71172">
        <w:rPr>
          <w:b/>
        </w:rPr>
        <w:t>0,</w:t>
      </w:r>
      <w:r w:rsidR="00E30B25">
        <w:rPr>
          <w:b/>
        </w:rPr>
        <w:t>2420</w:t>
      </w:r>
      <w:r w:rsidR="00F71172" w:rsidRPr="00F71172">
        <w:rPr>
          <w:b/>
        </w:rPr>
        <w:t xml:space="preserve"> €/</w:t>
      </w:r>
      <w:r w:rsidR="00F71172" w:rsidRPr="00D24DA9">
        <w:rPr>
          <w:b/>
        </w:rPr>
        <w:t>m</w:t>
      </w:r>
      <w:r w:rsidR="00F71172" w:rsidRPr="00D24DA9">
        <w:rPr>
          <w:b/>
          <w:vertAlign w:val="superscript"/>
        </w:rPr>
        <w:t>2</w:t>
      </w:r>
      <w:r w:rsidR="00F71172">
        <w:t>.</w:t>
      </w:r>
      <w:r w:rsidR="00EB122C">
        <w:t xml:space="preserve"> </w:t>
      </w:r>
      <w:r w:rsidR="00F71172">
        <w:t xml:space="preserve">Ročná sadzba dane je </w:t>
      </w:r>
      <w:r w:rsidR="00E30B25" w:rsidRPr="00E30B25">
        <w:rPr>
          <w:b/>
        </w:rPr>
        <w:t>1,75</w:t>
      </w:r>
      <w:r w:rsidR="00F71172" w:rsidRPr="00E30B25">
        <w:rPr>
          <w:b/>
        </w:rPr>
        <w:t>%.</w:t>
      </w:r>
    </w:p>
    <w:p w:rsidR="00F253D4" w:rsidRDefault="00F253D4">
      <w:pPr>
        <w:ind w:left="948"/>
        <w:jc w:val="both"/>
        <w:rPr>
          <w:sz w:val="28"/>
          <w:szCs w:val="28"/>
        </w:rPr>
      </w:pPr>
    </w:p>
    <w:p w:rsidR="00F253D4" w:rsidRPr="00940D53" w:rsidRDefault="00F253D4">
      <w:pPr>
        <w:jc w:val="center"/>
        <w:rPr>
          <w:b/>
          <w:sz w:val="28"/>
          <w:szCs w:val="28"/>
        </w:rPr>
      </w:pPr>
      <w:r w:rsidRPr="00940D53">
        <w:rPr>
          <w:b/>
          <w:sz w:val="28"/>
          <w:szCs w:val="28"/>
        </w:rPr>
        <w:t>§ 4</w:t>
      </w:r>
    </w:p>
    <w:p w:rsidR="00F253D4" w:rsidRDefault="00F253D4"/>
    <w:p w:rsidR="00F253D4" w:rsidRDefault="00F253D4">
      <w:pPr>
        <w:jc w:val="center"/>
        <w:rPr>
          <w:sz w:val="28"/>
          <w:szCs w:val="28"/>
        </w:rPr>
      </w:pPr>
      <w:r>
        <w:rPr>
          <w:sz w:val="28"/>
          <w:szCs w:val="28"/>
          <w:highlight w:val="lightGray"/>
        </w:rPr>
        <w:t>Daň zo stavieb</w:t>
      </w:r>
    </w:p>
    <w:p w:rsidR="00F253D4" w:rsidRDefault="00F253D4"/>
    <w:p w:rsidR="00572DAB" w:rsidRDefault="00F253D4">
      <w:pPr>
        <w:ind w:left="708"/>
        <w:jc w:val="both"/>
      </w:pPr>
      <w:r>
        <w:t>1/ Daňovníkom dane zo stavieb sú tí, ktorí sú uveden</w:t>
      </w:r>
      <w:r w:rsidR="00572DAB">
        <w:t>í v ustanovení § 9 zákona</w:t>
      </w:r>
    </w:p>
    <w:p w:rsidR="00F253D4" w:rsidRDefault="00572DAB" w:rsidP="00572DAB">
      <w:pPr>
        <w:jc w:val="both"/>
      </w:pPr>
      <w:r>
        <w:t xml:space="preserve"> </w:t>
      </w:r>
      <w:r w:rsidR="00F253D4">
        <w:t>o miestnych daniach.</w:t>
      </w:r>
    </w:p>
    <w:p w:rsidR="00F253D4" w:rsidRDefault="00F253D4"/>
    <w:p w:rsidR="00F253D4" w:rsidRDefault="00F253D4">
      <w:pPr>
        <w:ind w:firstLine="708"/>
        <w:jc w:val="both"/>
      </w:pPr>
      <w:r>
        <w:t>2/ Predmetom dane zo stavieb sú stavby na území obce Kostolné Kračany, ktoré majú jedno alebo viac nadzemných alebo podzemných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r w:rsidR="0082368F">
        <w:t xml:space="preserve"> Na zaradenie stavby podľa odseku 1 je rozhodujúci účel jej využitia k 1.januáru zdaňovacieho obdobia. </w:t>
      </w:r>
    </w:p>
    <w:p w:rsidR="00F253D4" w:rsidRDefault="00F253D4">
      <w:r>
        <w:t>Na účely tohto nariadenia sa stavbami rozumejú:</w:t>
      </w:r>
    </w:p>
    <w:p w:rsidR="00F71172" w:rsidRDefault="00F33710" w:rsidP="00572DAB">
      <w:pPr>
        <w:ind w:left="360"/>
        <w:rPr>
          <w:b/>
          <w:bCs/>
        </w:rPr>
      </w:pPr>
      <w:r>
        <w:rPr>
          <w:b/>
          <w:bCs/>
        </w:rPr>
        <w:t>a</w:t>
      </w:r>
      <w:r w:rsidR="003A2026">
        <w:rPr>
          <w:b/>
          <w:bCs/>
        </w:rPr>
        <w:t>)</w:t>
      </w:r>
      <w:r>
        <w:rPr>
          <w:b/>
          <w:bCs/>
        </w:rPr>
        <w:t xml:space="preserve"> </w:t>
      </w:r>
      <w:r w:rsidR="00F253D4">
        <w:rPr>
          <w:b/>
          <w:bCs/>
        </w:rPr>
        <w:t>stavby na bývanie</w:t>
      </w:r>
      <w:r w:rsidR="005A6A63">
        <w:rPr>
          <w:b/>
          <w:bCs/>
        </w:rPr>
        <w:t xml:space="preserve"> a</w:t>
      </w:r>
      <w:r>
        <w:rPr>
          <w:b/>
          <w:bCs/>
        </w:rPr>
        <w:t xml:space="preserve"> drobné stavby, ktoré majú doplnkovú funkciu pre hlavnú    </w:t>
      </w:r>
      <w:r w:rsidR="00F71172">
        <w:rPr>
          <w:b/>
          <w:bCs/>
        </w:rPr>
        <w:t xml:space="preserve">     </w:t>
      </w:r>
    </w:p>
    <w:p w:rsidR="00F33710" w:rsidRDefault="00A32480" w:rsidP="00572DAB">
      <w:pPr>
        <w:ind w:left="360"/>
        <w:rPr>
          <w:b/>
          <w:bCs/>
        </w:rPr>
      </w:pPr>
      <w:r>
        <w:rPr>
          <w:b/>
          <w:bCs/>
        </w:rPr>
        <w:t xml:space="preserve">    </w:t>
      </w:r>
      <w:r w:rsidR="00F33710">
        <w:rPr>
          <w:b/>
          <w:bCs/>
        </w:rPr>
        <w:t>stavbu</w:t>
      </w:r>
    </w:p>
    <w:p w:rsidR="00D24DA9" w:rsidRDefault="003A2026" w:rsidP="00572DAB">
      <w:pPr>
        <w:ind w:left="360"/>
        <w:rPr>
          <w:b/>
          <w:bCs/>
        </w:rPr>
      </w:pPr>
      <w:r>
        <w:rPr>
          <w:b/>
          <w:bCs/>
        </w:rPr>
        <w:t>b)</w:t>
      </w:r>
      <w:r w:rsidR="00F33710">
        <w:rPr>
          <w:b/>
          <w:bCs/>
        </w:rPr>
        <w:t xml:space="preserve"> stavby na pôdohospodársku produkciu, skleníky, stavby pre vodné hospodárstvo, </w:t>
      </w:r>
    </w:p>
    <w:p w:rsidR="00D24DA9" w:rsidRDefault="00A32480" w:rsidP="00572DAB">
      <w:pPr>
        <w:ind w:left="360"/>
        <w:rPr>
          <w:b/>
          <w:bCs/>
        </w:rPr>
      </w:pPr>
      <w:r>
        <w:rPr>
          <w:b/>
          <w:bCs/>
        </w:rPr>
        <w:t xml:space="preserve">    </w:t>
      </w:r>
      <w:r w:rsidR="00F33710">
        <w:rPr>
          <w:b/>
          <w:bCs/>
        </w:rPr>
        <w:t xml:space="preserve">stavby využívané na skladovanie vlastnej pôdohospodárskej produkcie vrátane </w:t>
      </w:r>
    </w:p>
    <w:p w:rsidR="00F253D4" w:rsidRDefault="00A32480" w:rsidP="00572DAB">
      <w:pPr>
        <w:ind w:left="360"/>
        <w:rPr>
          <w:b/>
          <w:bCs/>
        </w:rPr>
      </w:pPr>
      <w:r>
        <w:rPr>
          <w:b/>
          <w:bCs/>
        </w:rPr>
        <w:t xml:space="preserve">    </w:t>
      </w:r>
      <w:r w:rsidR="00F33710">
        <w:rPr>
          <w:b/>
          <w:bCs/>
        </w:rPr>
        <w:t>stavieb na vlastnú administratívu</w:t>
      </w:r>
    </w:p>
    <w:p w:rsidR="00F33710" w:rsidRDefault="003A2026" w:rsidP="00572DAB">
      <w:pPr>
        <w:ind w:left="360"/>
        <w:rPr>
          <w:b/>
          <w:bCs/>
        </w:rPr>
      </w:pPr>
      <w:r>
        <w:rPr>
          <w:b/>
          <w:bCs/>
        </w:rPr>
        <w:t xml:space="preserve">c) </w:t>
      </w:r>
      <w:r w:rsidR="00F33710">
        <w:rPr>
          <w:b/>
          <w:bCs/>
        </w:rPr>
        <w:t xml:space="preserve">stavby </w:t>
      </w:r>
      <w:r w:rsidR="00282AD6">
        <w:rPr>
          <w:b/>
          <w:bCs/>
        </w:rPr>
        <w:t xml:space="preserve">a chaty </w:t>
      </w:r>
      <w:r w:rsidR="00F33710">
        <w:rPr>
          <w:b/>
          <w:bCs/>
        </w:rPr>
        <w:t xml:space="preserve"> na individuálnu rekreáciu</w:t>
      </w:r>
    </w:p>
    <w:p w:rsidR="00F253D4" w:rsidRDefault="003A2026" w:rsidP="00572DAB">
      <w:pPr>
        <w:ind w:left="360"/>
        <w:rPr>
          <w:b/>
          <w:bCs/>
        </w:rPr>
      </w:pPr>
      <w:r>
        <w:rPr>
          <w:b/>
          <w:bCs/>
        </w:rPr>
        <w:t xml:space="preserve">d) </w:t>
      </w:r>
      <w:r w:rsidR="00F253D4">
        <w:rPr>
          <w:b/>
          <w:bCs/>
        </w:rPr>
        <w:t>samostatne stojacie garáže</w:t>
      </w:r>
      <w:r w:rsidR="00F33710">
        <w:rPr>
          <w:b/>
          <w:bCs/>
        </w:rPr>
        <w:t xml:space="preserve"> </w:t>
      </w:r>
    </w:p>
    <w:p w:rsidR="00282AD6" w:rsidRDefault="00282AD6" w:rsidP="00282AD6">
      <w:pPr>
        <w:rPr>
          <w:b/>
          <w:bCs/>
        </w:rPr>
      </w:pPr>
      <w:r>
        <w:rPr>
          <w:b/>
          <w:bCs/>
        </w:rPr>
        <w:t xml:space="preserve">      e) stavby hromadných garáží</w:t>
      </w:r>
    </w:p>
    <w:p w:rsidR="00D9481F" w:rsidRDefault="00282AD6" w:rsidP="00282AD6">
      <w:pPr>
        <w:rPr>
          <w:b/>
          <w:bCs/>
        </w:rPr>
      </w:pPr>
      <w:r>
        <w:rPr>
          <w:b/>
          <w:bCs/>
        </w:rPr>
        <w:t xml:space="preserve">      f) stavby hromadných</w:t>
      </w:r>
      <w:r w:rsidR="00D9481F">
        <w:rPr>
          <w:b/>
          <w:bCs/>
        </w:rPr>
        <w:t xml:space="preserve"> garáží umiestnené pod zemou</w:t>
      </w:r>
    </w:p>
    <w:p w:rsidR="00D24DA9" w:rsidRDefault="00D9481F" w:rsidP="00282AD6">
      <w:pPr>
        <w:rPr>
          <w:b/>
          <w:bCs/>
        </w:rPr>
      </w:pPr>
      <w:r>
        <w:rPr>
          <w:b/>
          <w:bCs/>
        </w:rPr>
        <w:t xml:space="preserve">      g) </w:t>
      </w:r>
      <w:r w:rsidR="00282AD6">
        <w:rPr>
          <w:b/>
          <w:bCs/>
        </w:rPr>
        <w:t xml:space="preserve"> </w:t>
      </w:r>
      <w:r w:rsidR="00F33710">
        <w:rPr>
          <w:b/>
          <w:bCs/>
        </w:rPr>
        <w:t xml:space="preserve">priemyselné stavby, stavby slúžiace energetike, stavby slúžiace stavebníctvu, </w:t>
      </w:r>
    </w:p>
    <w:p w:rsidR="00D24DA9" w:rsidRDefault="00A32480" w:rsidP="00572DAB">
      <w:pPr>
        <w:ind w:left="360"/>
        <w:rPr>
          <w:b/>
          <w:bCs/>
        </w:rPr>
      </w:pPr>
      <w:r>
        <w:rPr>
          <w:b/>
          <w:bCs/>
        </w:rPr>
        <w:t xml:space="preserve">    </w:t>
      </w:r>
      <w:r w:rsidR="00F33710">
        <w:rPr>
          <w:b/>
          <w:bCs/>
        </w:rPr>
        <w:t xml:space="preserve">stavby využívané na skladovanie vlastnej produkcie vrátane stavieb na </w:t>
      </w:r>
    </w:p>
    <w:p w:rsidR="00F71172" w:rsidRDefault="00A32480" w:rsidP="00572DAB">
      <w:pPr>
        <w:ind w:left="360"/>
        <w:rPr>
          <w:b/>
          <w:bCs/>
        </w:rPr>
      </w:pPr>
      <w:r>
        <w:rPr>
          <w:b/>
          <w:bCs/>
        </w:rPr>
        <w:t xml:space="preserve">    </w:t>
      </w:r>
      <w:r w:rsidR="00EB122C">
        <w:rPr>
          <w:b/>
          <w:bCs/>
        </w:rPr>
        <w:t xml:space="preserve">vlastnú </w:t>
      </w:r>
      <w:r w:rsidR="00F33710">
        <w:rPr>
          <w:b/>
          <w:bCs/>
        </w:rPr>
        <w:t>administratívu</w:t>
      </w:r>
      <w:r w:rsidR="00F71172">
        <w:rPr>
          <w:b/>
          <w:bCs/>
        </w:rPr>
        <w:t xml:space="preserve"> </w:t>
      </w:r>
    </w:p>
    <w:p w:rsidR="00F33710" w:rsidRDefault="00282AD6" w:rsidP="00572DAB">
      <w:pPr>
        <w:ind w:left="360"/>
        <w:rPr>
          <w:b/>
          <w:bCs/>
        </w:rPr>
      </w:pPr>
      <w:r>
        <w:rPr>
          <w:b/>
          <w:bCs/>
        </w:rPr>
        <w:t>h</w:t>
      </w:r>
      <w:r w:rsidR="00342D32">
        <w:rPr>
          <w:b/>
          <w:bCs/>
        </w:rPr>
        <w:t xml:space="preserve">) </w:t>
      </w:r>
      <w:r w:rsidR="00F253D4">
        <w:rPr>
          <w:b/>
          <w:bCs/>
        </w:rPr>
        <w:t>stavby na ostatné podnikanie</w:t>
      </w:r>
      <w:r w:rsidR="00F33710">
        <w:rPr>
          <w:b/>
          <w:bCs/>
        </w:rPr>
        <w:t xml:space="preserve"> a na zárobkovú činnosť, skladovanie   </w:t>
      </w:r>
    </w:p>
    <w:p w:rsidR="00F253D4" w:rsidRDefault="00A32480" w:rsidP="00EB122C">
      <w:pPr>
        <w:ind w:left="360"/>
        <w:rPr>
          <w:b/>
          <w:bCs/>
        </w:rPr>
      </w:pPr>
      <w:r>
        <w:rPr>
          <w:b/>
          <w:bCs/>
        </w:rPr>
        <w:lastRenderedPageBreak/>
        <w:t xml:space="preserve">    </w:t>
      </w:r>
      <w:r w:rsidR="00F33710">
        <w:rPr>
          <w:b/>
          <w:bCs/>
        </w:rPr>
        <w:t>a administratívu súvisiace s ostatným podnikaním a zárobkovou činnosťou</w:t>
      </w:r>
    </w:p>
    <w:p w:rsidR="00F253D4" w:rsidRDefault="00282AD6" w:rsidP="00EB122C">
      <w:pPr>
        <w:ind w:left="360"/>
        <w:rPr>
          <w:b/>
          <w:bCs/>
        </w:rPr>
      </w:pPr>
      <w:r>
        <w:rPr>
          <w:b/>
          <w:bCs/>
        </w:rPr>
        <w:t>i</w:t>
      </w:r>
      <w:r w:rsidR="00342D32">
        <w:rPr>
          <w:b/>
          <w:bCs/>
        </w:rPr>
        <w:t>)</w:t>
      </w:r>
      <w:r w:rsidR="00F33710">
        <w:rPr>
          <w:b/>
          <w:bCs/>
        </w:rPr>
        <w:t xml:space="preserve"> </w:t>
      </w:r>
      <w:r w:rsidR="00F253D4">
        <w:rPr>
          <w:b/>
          <w:bCs/>
        </w:rPr>
        <w:t>ostatné stavby</w:t>
      </w:r>
      <w:r w:rsidR="00F33710">
        <w:rPr>
          <w:b/>
          <w:bCs/>
        </w:rPr>
        <w:t xml:space="preserve"> neuvedené v písmenách a/ až </w:t>
      </w:r>
      <w:r>
        <w:rPr>
          <w:b/>
          <w:bCs/>
        </w:rPr>
        <w:t>h</w:t>
      </w:r>
      <w:r w:rsidR="00F33710">
        <w:rPr>
          <w:b/>
          <w:bCs/>
        </w:rPr>
        <w:t>/</w:t>
      </w:r>
    </w:p>
    <w:p w:rsidR="00F253D4" w:rsidRDefault="00F253D4" w:rsidP="00EB122C"/>
    <w:p w:rsidR="008C4B86" w:rsidRDefault="008C4B86" w:rsidP="00EB122C">
      <w:pPr>
        <w:jc w:val="center"/>
        <w:rPr>
          <w:b/>
        </w:rPr>
      </w:pPr>
    </w:p>
    <w:p w:rsidR="008D57B9" w:rsidRDefault="008D57B9" w:rsidP="00EB122C">
      <w:pPr>
        <w:jc w:val="center"/>
        <w:rPr>
          <w:b/>
        </w:rPr>
      </w:pPr>
    </w:p>
    <w:p w:rsidR="00334B51" w:rsidRDefault="00334B51" w:rsidP="00EB122C">
      <w:pPr>
        <w:jc w:val="center"/>
        <w:rPr>
          <w:b/>
        </w:rPr>
      </w:pPr>
    </w:p>
    <w:p w:rsidR="00EB122C" w:rsidRDefault="00EB122C" w:rsidP="00EB122C">
      <w:pPr>
        <w:jc w:val="center"/>
        <w:rPr>
          <w:b/>
        </w:rPr>
      </w:pPr>
      <w:r w:rsidRPr="00EB122C">
        <w:rPr>
          <w:b/>
        </w:rPr>
        <w:t>Základ dane</w:t>
      </w:r>
    </w:p>
    <w:p w:rsidR="00EB122C" w:rsidRPr="00EB122C" w:rsidRDefault="00EB122C" w:rsidP="00EB122C">
      <w:pPr>
        <w:jc w:val="center"/>
        <w:rPr>
          <w:b/>
        </w:rPr>
      </w:pPr>
    </w:p>
    <w:p w:rsidR="00F253D4" w:rsidRDefault="00F253D4" w:rsidP="00207957">
      <w:pPr>
        <w:jc w:val="both"/>
      </w:pPr>
      <w:r>
        <w:t>3/ Základom dane zo stavieb je výmera zastavanej plochy v m². Zastavanou plochou sa rozumie pôdorys stavby na úrovni najrozsiahlejšej nadzemnej časti stavby.</w:t>
      </w:r>
    </w:p>
    <w:p w:rsidR="00EB122C" w:rsidRDefault="00EB122C" w:rsidP="00EB122C">
      <w:pPr>
        <w:jc w:val="center"/>
        <w:rPr>
          <w:b/>
        </w:rPr>
      </w:pPr>
    </w:p>
    <w:p w:rsidR="00EB122C" w:rsidRDefault="00EB122C" w:rsidP="00EB122C">
      <w:pPr>
        <w:jc w:val="center"/>
        <w:rPr>
          <w:b/>
        </w:rPr>
      </w:pPr>
      <w:r w:rsidRPr="00EB122C">
        <w:rPr>
          <w:b/>
        </w:rPr>
        <w:t>Sadzba dane</w:t>
      </w:r>
    </w:p>
    <w:p w:rsidR="00A51B7A" w:rsidRPr="00A51B7A" w:rsidRDefault="00EB122C" w:rsidP="00EB122C">
      <w:r w:rsidRPr="00EB122C">
        <w:t>4/</w:t>
      </w:r>
      <w:r w:rsidR="008D282D">
        <w:t xml:space="preserve"> </w:t>
      </w:r>
      <w:r w:rsidRPr="00EB122C">
        <w:t>Ročná sadzba dane</w:t>
      </w:r>
      <w:r w:rsidR="008D282D">
        <w:t xml:space="preserve"> </w:t>
      </w:r>
      <w:r w:rsidR="00A51B7A">
        <w:t>zo stavieb je za každý začatý m</w:t>
      </w:r>
      <w:r w:rsidR="00A51B7A" w:rsidRPr="00A51B7A">
        <w:rPr>
          <w:vertAlign w:val="superscript"/>
        </w:rPr>
        <w:t>2</w:t>
      </w:r>
      <w:r w:rsidR="00A51B7A">
        <w:rPr>
          <w:vertAlign w:val="superscript"/>
        </w:rPr>
        <w:t xml:space="preserve"> </w:t>
      </w:r>
      <w:r w:rsidR="00A51B7A">
        <w:t>zastavanej plochy nasledovná:</w:t>
      </w:r>
    </w:p>
    <w:p w:rsidR="00F253D4" w:rsidRDefault="00F253D4">
      <w:pPr>
        <w:ind w:firstLine="708"/>
        <w:jc w:val="both"/>
      </w:pPr>
    </w:p>
    <w:p w:rsidR="00F57AD2" w:rsidRDefault="00342D32" w:rsidP="00EB122C">
      <w:pPr>
        <w:jc w:val="both"/>
      </w:pPr>
      <w:r>
        <w:t>a)</w:t>
      </w:r>
      <w:r w:rsidR="00F57AD2">
        <w:t xml:space="preserve"> stavby na bývanie a ostatné stavby tvoriace príslušenstvo hlavnej stavby:</w:t>
      </w:r>
    </w:p>
    <w:p w:rsidR="00F57AD2" w:rsidRDefault="00F57AD2">
      <w:pPr>
        <w:ind w:firstLine="708"/>
        <w:jc w:val="both"/>
      </w:pPr>
      <w:r>
        <w:t xml:space="preserve">        </w:t>
      </w:r>
    </w:p>
    <w:p w:rsidR="00F57AD2" w:rsidRPr="00E052F0" w:rsidRDefault="00F57AD2">
      <w:pPr>
        <w:ind w:firstLine="708"/>
        <w:jc w:val="both"/>
        <w:rPr>
          <w:b/>
        </w:rPr>
      </w:pPr>
      <w:r>
        <w:t xml:space="preserve">                           prízemie   </w:t>
      </w:r>
      <w:r w:rsidR="00E052F0" w:rsidRPr="00E052F0">
        <w:rPr>
          <w:b/>
        </w:rPr>
        <w:t>0,</w:t>
      </w:r>
      <w:r w:rsidR="008D57B9">
        <w:rPr>
          <w:b/>
        </w:rPr>
        <w:t>10</w:t>
      </w:r>
      <w:r w:rsidR="00D9481F">
        <w:rPr>
          <w:b/>
        </w:rPr>
        <w:t>0</w:t>
      </w:r>
      <w:r w:rsidR="008D57B9">
        <w:rPr>
          <w:b/>
        </w:rPr>
        <w:t xml:space="preserve"> </w:t>
      </w:r>
      <w:r w:rsidR="00E052F0" w:rsidRPr="00E052F0">
        <w:rPr>
          <w:b/>
        </w:rPr>
        <w:t>€</w:t>
      </w:r>
      <w:r w:rsidR="008D57B9">
        <w:rPr>
          <w:b/>
        </w:rPr>
        <w:t>/m</w:t>
      </w:r>
      <w:r w:rsidR="008D57B9" w:rsidRPr="002B3A36">
        <w:rPr>
          <w:b/>
          <w:vertAlign w:val="superscript"/>
        </w:rPr>
        <w:t>2</w:t>
      </w:r>
      <w:r w:rsidR="00A51B7A" w:rsidRPr="002B3A36">
        <w:rPr>
          <w:b/>
          <w:vertAlign w:val="superscript"/>
        </w:rPr>
        <w:t xml:space="preserve"> </w:t>
      </w:r>
    </w:p>
    <w:p w:rsidR="00F57AD2" w:rsidRDefault="00F57AD2">
      <w:pPr>
        <w:ind w:firstLine="708"/>
        <w:jc w:val="both"/>
      </w:pPr>
      <w:r>
        <w:t xml:space="preserve">                           nadzemné /poschodie/</w:t>
      </w:r>
      <w:r w:rsidR="00E052F0">
        <w:t xml:space="preserve">  </w:t>
      </w:r>
      <w:r w:rsidR="00E052F0" w:rsidRPr="00E052F0">
        <w:rPr>
          <w:b/>
        </w:rPr>
        <w:t>0,04</w:t>
      </w:r>
      <w:r w:rsidR="00933996">
        <w:rPr>
          <w:b/>
        </w:rPr>
        <w:t xml:space="preserve"> </w:t>
      </w:r>
      <w:r w:rsidR="00E052F0" w:rsidRPr="00E052F0">
        <w:rPr>
          <w:b/>
        </w:rPr>
        <w:t>€</w:t>
      </w:r>
      <w:r>
        <w:t xml:space="preserve"> </w:t>
      </w:r>
      <w:r w:rsidR="008D57B9">
        <w:t>/m</w:t>
      </w:r>
      <w:r w:rsidR="008D57B9" w:rsidRPr="002B3A36">
        <w:rPr>
          <w:vertAlign w:val="superscript"/>
        </w:rPr>
        <w:t>2</w:t>
      </w:r>
      <w:r>
        <w:t xml:space="preserve">              </w:t>
      </w:r>
    </w:p>
    <w:p w:rsidR="00E052F0" w:rsidRDefault="00E052F0" w:rsidP="000E064F"/>
    <w:p w:rsidR="00F57AD2" w:rsidRDefault="000E064F" w:rsidP="000E064F">
      <w:r w:rsidRPr="000E064F">
        <w:t>b)</w:t>
      </w:r>
      <w:r>
        <w:rPr>
          <w:b/>
        </w:rPr>
        <w:t xml:space="preserve"> </w:t>
      </w:r>
      <w:r w:rsidR="00E052F0" w:rsidRPr="000E064F">
        <w:rPr>
          <w:b/>
        </w:rPr>
        <w:t>0,</w:t>
      </w:r>
      <w:r w:rsidR="008D57B9" w:rsidRPr="000E064F">
        <w:rPr>
          <w:b/>
        </w:rPr>
        <w:t>10</w:t>
      </w:r>
      <w:r w:rsidR="00D9481F" w:rsidRPr="000E064F">
        <w:rPr>
          <w:b/>
        </w:rPr>
        <w:t xml:space="preserve">0 </w:t>
      </w:r>
      <w:r w:rsidR="00E052F0" w:rsidRPr="000E064F">
        <w:rPr>
          <w:b/>
        </w:rPr>
        <w:t>€</w:t>
      </w:r>
      <w:r w:rsidR="008D57B9" w:rsidRPr="000E064F">
        <w:rPr>
          <w:b/>
        </w:rPr>
        <w:t>/m</w:t>
      </w:r>
      <w:r w:rsidR="008D57B9" w:rsidRPr="000E064F">
        <w:rPr>
          <w:b/>
          <w:vertAlign w:val="superscript"/>
        </w:rPr>
        <w:t>2</w:t>
      </w:r>
      <w:r w:rsidR="00F57AD2">
        <w:t xml:space="preserve"> za stavby na pôdohospodársku produkciu, skleníky, stavby využívané na skladovanie vlastnej produkcie, stavby pre vodné hospodárstvo s výnimkou stavieb na skladovanie inej ako vlastnej</w:t>
      </w:r>
      <w:r w:rsidR="004D4313">
        <w:t xml:space="preserve"> pôdohospodárskej</w:t>
      </w:r>
      <w:r w:rsidR="00F57AD2">
        <w:t xml:space="preserve"> produkcie a</w:t>
      </w:r>
      <w:r w:rsidR="00A51B7A">
        <w:t> </w:t>
      </w:r>
      <w:r w:rsidR="00F57AD2">
        <w:t>stavieb</w:t>
      </w:r>
      <w:r w:rsidR="00A51B7A">
        <w:t xml:space="preserve"> na </w:t>
      </w:r>
      <w:r w:rsidR="00F57AD2">
        <w:t>administratívu,</w:t>
      </w:r>
    </w:p>
    <w:p w:rsidR="000E064F" w:rsidRDefault="000E064F" w:rsidP="000E064F">
      <w:pPr>
        <w:pStyle w:val="Odsekzoznamu"/>
        <w:numPr>
          <w:ilvl w:val="0"/>
          <w:numId w:val="23"/>
        </w:numPr>
        <w:jc w:val="both"/>
      </w:pPr>
      <w:r w:rsidRPr="000E064F">
        <w:rPr>
          <w:b/>
        </w:rPr>
        <w:t>0,300 /m2</w:t>
      </w:r>
      <w:r>
        <w:t xml:space="preserve"> chaty a stavby na individuálnu rekreáciu</w:t>
      </w:r>
    </w:p>
    <w:p w:rsidR="000E064F" w:rsidRDefault="000E064F" w:rsidP="000E064F"/>
    <w:p w:rsidR="00F253D4" w:rsidRDefault="00E052F0" w:rsidP="000E064F">
      <w:pPr>
        <w:pStyle w:val="Odsekzoznamu"/>
        <w:numPr>
          <w:ilvl w:val="0"/>
          <w:numId w:val="23"/>
        </w:numPr>
      </w:pPr>
      <w:r w:rsidRPr="000E064F">
        <w:rPr>
          <w:b/>
        </w:rPr>
        <w:t>0,</w:t>
      </w:r>
      <w:r w:rsidR="008D57B9" w:rsidRPr="000E064F">
        <w:rPr>
          <w:b/>
        </w:rPr>
        <w:t>30</w:t>
      </w:r>
      <w:r w:rsidR="00F61330" w:rsidRPr="000E064F">
        <w:rPr>
          <w:b/>
        </w:rPr>
        <w:t>0</w:t>
      </w:r>
      <w:r w:rsidRPr="000E064F">
        <w:rPr>
          <w:b/>
        </w:rPr>
        <w:t xml:space="preserve"> €</w:t>
      </w:r>
      <w:r w:rsidR="008D57B9" w:rsidRPr="000E064F">
        <w:rPr>
          <w:b/>
        </w:rPr>
        <w:t>/m</w:t>
      </w:r>
      <w:r w:rsidR="008D57B9" w:rsidRPr="000E064F">
        <w:rPr>
          <w:b/>
          <w:vertAlign w:val="superscript"/>
        </w:rPr>
        <w:t>2</w:t>
      </w:r>
      <w:r w:rsidR="00F253D4">
        <w:t xml:space="preserve"> za samostatne stojace garáže</w:t>
      </w:r>
    </w:p>
    <w:p w:rsidR="000E064F" w:rsidRDefault="000E064F" w:rsidP="000E064F">
      <w:pPr>
        <w:pStyle w:val="Odsekzoznamu"/>
      </w:pPr>
    </w:p>
    <w:p w:rsidR="00F61330" w:rsidRDefault="005F1CB7" w:rsidP="002B0C8F">
      <w:pPr>
        <w:pStyle w:val="Odsekzoznamu"/>
        <w:numPr>
          <w:ilvl w:val="0"/>
          <w:numId w:val="23"/>
        </w:numPr>
      </w:pPr>
      <w:r w:rsidRPr="002B0C8F">
        <w:rPr>
          <w:b/>
        </w:rPr>
        <w:t>0,300</w:t>
      </w:r>
      <w:r w:rsidR="009B34CD" w:rsidRPr="002B0C8F">
        <w:rPr>
          <w:b/>
        </w:rPr>
        <w:t xml:space="preserve"> </w:t>
      </w:r>
      <w:r w:rsidRPr="002B0C8F">
        <w:rPr>
          <w:b/>
        </w:rPr>
        <w:t>€/m</w:t>
      </w:r>
      <w:r>
        <w:t xml:space="preserve"> za stavby hromadných garáží</w:t>
      </w:r>
    </w:p>
    <w:p w:rsidR="002B0C8F" w:rsidRDefault="002B0C8F" w:rsidP="002B0C8F">
      <w:pPr>
        <w:pStyle w:val="Odsekzoznamu"/>
      </w:pPr>
    </w:p>
    <w:p w:rsidR="002B0C8F" w:rsidRDefault="00282AD6" w:rsidP="002B0C8F">
      <w:pPr>
        <w:pStyle w:val="Odsekzoznamu"/>
        <w:numPr>
          <w:ilvl w:val="0"/>
          <w:numId w:val="23"/>
        </w:numPr>
      </w:pPr>
      <w:r w:rsidRPr="002B0C8F">
        <w:rPr>
          <w:b/>
        </w:rPr>
        <w:t>0,30</w:t>
      </w:r>
      <w:r w:rsidR="00F61330" w:rsidRPr="002B0C8F">
        <w:rPr>
          <w:b/>
        </w:rPr>
        <w:t>0</w:t>
      </w:r>
      <w:r w:rsidRPr="002B0C8F">
        <w:rPr>
          <w:b/>
        </w:rPr>
        <w:t xml:space="preserve"> </w:t>
      </w:r>
      <w:r w:rsidR="00E052F0" w:rsidRPr="002B0C8F">
        <w:rPr>
          <w:b/>
        </w:rPr>
        <w:t xml:space="preserve"> €</w:t>
      </w:r>
      <w:r w:rsidR="008D57B9" w:rsidRPr="002B0C8F">
        <w:rPr>
          <w:b/>
        </w:rPr>
        <w:t>/m</w:t>
      </w:r>
      <w:r w:rsidR="008D57B9" w:rsidRPr="002B0C8F">
        <w:rPr>
          <w:b/>
          <w:vertAlign w:val="superscript"/>
        </w:rPr>
        <w:t>2</w:t>
      </w:r>
      <w:r w:rsidR="00F253D4">
        <w:t xml:space="preserve"> za</w:t>
      </w:r>
      <w:r w:rsidR="005F1CB7">
        <w:t xml:space="preserve"> stavby hromadných garáží umiestnené pod zemou</w:t>
      </w:r>
    </w:p>
    <w:p w:rsidR="002B0C8F" w:rsidRDefault="002B0C8F" w:rsidP="002B0C8F">
      <w:pPr>
        <w:pStyle w:val="Odsekzoznamu"/>
      </w:pPr>
    </w:p>
    <w:p w:rsidR="00F253D4" w:rsidRDefault="005F1CB7" w:rsidP="002B0C8F">
      <w:pPr>
        <w:pStyle w:val="Odsekzoznamu"/>
        <w:numPr>
          <w:ilvl w:val="0"/>
          <w:numId w:val="23"/>
        </w:numPr>
      </w:pPr>
      <w:r w:rsidRPr="002B0C8F">
        <w:rPr>
          <w:b/>
        </w:rPr>
        <w:t>1,000 €</w:t>
      </w:r>
      <w:r w:rsidR="009B34CD" w:rsidRPr="002B0C8F">
        <w:rPr>
          <w:b/>
        </w:rPr>
        <w:t>/m</w:t>
      </w:r>
      <w:r w:rsidR="007D50C3">
        <w:rPr>
          <w:b/>
          <w:vertAlign w:val="superscript"/>
        </w:rPr>
        <w:t>2</w:t>
      </w:r>
      <w:r w:rsidR="00F253D4">
        <w:t xml:space="preserve"> priemyselné stavby a stavby slúžiace energetike, stavby slúžiace stavebníctvu</w:t>
      </w:r>
      <w:r w:rsidR="004D4313">
        <w:t xml:space="preserve"> </w:t>
      </w:r>
      <w:r w:rsidR="006D182E">
        <w:t>stav</w:t>
      </w:r>
      <w:r w:rsidR="004D4313">
        <w:t xml:space="preserve">by </w:t>
      </w:r>
      <w:r w:rsidR="006D182E">
        <w:t xml:space="preserve"> na skladovanie vlastnej produkcie</w:t>
      </w:r>
      <w:r w:rsidR="004D4313">
        <w:t>,</w:t>
      </w:r>
      <w:r w:rsidR="006D182E">
        <w:t xml:space="preserve"> vrátane stavieb na</w:t>
      </w:r>
      <w:r w:rsidR="004D4313">
        <w:t xml:space="preserve"> vlastnú</w:t>
      </w:r>
      <w:r w:rsidR="006D182E">
        <w:t xml:space="preserve"> administratívu</w:t>
      </w:r>
    </w:p>
    <w:p w:rsidR="006D182E" w:rsidRDefault="006D182E" w:rsidP="006D182E">
      <w:pPr>
        <w:pStyle w:val="Zkladntext"/>
      </w:pPr>
    </w:p>
    <w:p w:rsidR="006D182E" w:rsidRDefault="005F1CB7">
      <w:pPr>
        <w:jc w:val="both"/>
      </w:pPr>
      <w:r>
        <w:t>h)</w:t>
      </w:r>
      <w:r w:rsidR="003205BF">
        <w:t xml:space="preserve"> </w:t>
      </w:r>
      <w:r w:rsidR="003205BF" w:rsidRPr="003205BF">
        <w:rPr>
          <w:b/>
        </w:rPr>
        <w:t>1</w:t>
      </w:r>
      <w:r w:rsidR="00E052F0" w:rsidRPr="003205BF">
        <w:rPr>
          <w:b/>
        </w:rPr>
        <w:t>,</w:t>
      </w:r>
      <w:r w:rsidR="003205BF" w:rsidRPr="003205BF">
        <w:rPr>
          <w:b/>
        </w:rPr>
        <w:t>00</w:t>
      </w:r>
      <w:r>
        <w:rPr>
          <w:b/>
        </w:rPr>
        <w:t>0</w:t>
      </w:r>
      <w:r w:rsidR="00E052F0" w:rsidRPr="00E052F0">
        <w:rPr>
          <w:b/>
        </w:rPr>
        <w:t xml:space="preserve"> €</w:t>
      </w:r>
      <w:r w:rsidR="008D57B9">
        <w:rPr>
          <w:b/>
        </w:rPr>
        <w:t>/m</w:t>
      </w:r>
      <w:r>
        <w:rPr>
          <w:b/>
          <w:vertAlign w:val="superscript"/>
        </w:rPr>
        <w:t>2</w:t>
      </w:r>
      <w:r w:rsidR="00F253D4">
        <w:t xml:space="preserve"> stavby na ostatn</w:t>
      </w:r>
      <w:r w:rsidR="006D182E">
        <w:t>é podnikanie a na</w:t>
      </w:r>
      <w:r w:rsidR="00F253D4">
        <w:t xml:space="preserve"> zárobkovú činnosť, skladovanie a administratívu </w:t>
      </w:r>
      <w:r w:rsidR="004742FC">
        <w:t>súvisiacu</w:t>
      </w:r>
      <w:r w:rsidR="006D182E">
        <w:t xml:space="preserve"> s ostatným podnikaním a zárobkovou činnosťou.</w:t>
      </w:r>
    </w:p>
    <w:p w:rsidR="00EE7415" w:rsidRDefault="00EE7415">
      <w:pPr>
        <w:jc w:val="both"/>
      </w:pPr>
    </w:p>
    <w:p w:rsidR="006D182E" w:rsidRPr="006D182E" w:rsidRDefault="005F1CB7">
      <w:pPr>
        <w:jc w:val="both"/>
      </w:pPr>
      <w:r>
        <w:t>i</w:t>
      </w:r>
      <w:r w:rsidR="00342D32">
        <w:t>)</w:t>
      </w:r>
      <w:r w:rsidR="006D182E">
        <w:t xml:space="preserve"> </w:t>
      </w:r>
      <w:r w:rsidR="002B0C8F">
        <w:t xml:space="preserve"> </w:t>
      </w:r>
      <w:r w:rsidR="00E052F0" w:rsidRPr="00E052F0">
        <w:rPr>
          <w:b/>
        </w:rPr>
        <w:t>0,</w:t>
      </w:r>
      <w:r w:rsidR="008D57B9">
        <w:rPr>
          <w:b/>
        </w:rPr>
        <w:t>20</w:t>
      </w:r>
      <w:r>
        <w:rPr>
          <w:b/>
        </w:rPr>
        <w:t>0</w:t>
      </w:r>
      <w:r w:rsidR="00E052F0">
        <w:t xml:space="preserve"> </w:t>
      </w:r>
      <w:r w:rsidR="00E052F0" w:rsidRPr="00E052F0">
        <w:rPr>
          <w:b/>
        </w:rPr>
        <w:t>€</w:t>
      </w:r>
      <w:r w:rsidR="006D182E" w:rsidRPr="00E052F0">
        <w:rPr>
          <w:b/>
        </w:rPr>
        <w:t xml:space="preserve"> </w:t>
      </w:r>
      <w:r w:rsidR="008D57B9">
        <w:rPr>
          <w:b/>
        </w:rPr>
        <w:t>/m</w:t>
      </w:r>
      <w:r w:rsidR="008D57B9" w:rsidRPr="002B3A36">
        <w:rPr>
          <w:b/>
          <w:vertAlign w:val="superscript"/>
        </w:rPr>
        <w:t>2</w:t>
      </w:r>
      <w:r w:rsidR="008D57B9">
        <w:rPr>
          <w:b/>
        </w:rPr>
        <w:t xml:space="preserve"> </w:t>
      </w:r>
      <w:r w:rsidR="006D182E">
        <w:t>ostané stavby neuvedené v </w:t>
      </w:r>
      <w:proofErr w:type="spellStart"/>
      <w:r w:rsidR="006D182E">
        <w:t>písm.a</w:t>
      </w:r>
      <w:proofErr w:type="spellEnd"/>
      <w:r w:rsidR="006D182E">
        <w:t xml:space="preserve">) až </w:t>
      </w:r>
      <w:r>
        <w:t>h</w:t>
      </w:r>
      <w:r w:rsidR="006D182E">
        <w:t>)</w:t>
      </w:r>
    </w:p>
    <w:p w:rsidR="00F253D4" w:rsidRDefault="00F253D4"/>
    <w:p w:rsidR="00F253D4" w:rsidRDefault="007D50C3" w:rsidP="007D50C3">
      <w:r>
        <w:t>Stavby  /g, h/ ,nachádzajúceho sa v priemyseln</w:t>
      </w:r>
      <w:r w:rsidR="00FE22B2">
        <w:t>ej</w:t>
      </w:r>
      <w:r>
        <w:t xml:space="preserve"> </w:t>
      </w:r>
      <w:r w:rsidR="00541E1C">
        <w:t>zóne</w:t>
      </w:r>
      <w:r>
        <w:t xml:space="preserve"> v </w:t>
      </w:r>
      <w:proofErr w:type="spellStart"/>
      <w:r>
        <w:t>kat.území</w:t>
      </w:r>
      <w:proofErr w:type="spellEnd"/>
      <w:r>
        <w:t xml:space="preserve"> Kostolné Kračany:</w:t>
      </w:r>
      <w:r w:rsidR="00F253D4">
        <w:t xml:space="preserve"> </w:t>
      </w:r>
    </w:p>
    <w:p w:rsidR="007D50C3" w:rsidRPr="007D50C3" w:rsidRDefault="00AA19DB" w:rsidP="007D50C3">
      <w:pPr>
        <w:rPr>
          <w:b/>
          <w:vertAlign w:val="superscript"/>
        </w:rPr>
      </w:pPr>
      <w:r>
        <w:rPr>
          <w:b/>
        </w:rPr>
        <w:t>2</w:t>
      </w:r>
      <w:r w:rsidR="007D50C3" w:rsidRPr="007D50C3">
        <w:rPr>
          <w:b/>
        </w:rPr>
        <w:t xml:space="preserve">, </w:t>
      </w:r>
      <w:r>
        <w:rPr>
          <w:b/>
        </w:rPr>
        <w:t>0</w:t>
      </w:r>
      <w:r w:rsidR="007D50C3" w:rsidRPr="007D50C3">
        <w:rPr>
          <w:b/>
        </w:rPr>
        <w:t>00</w:t>
      </w:r>
      <w:r w:rsidR="007D50C3">
        <w:rPr>
          <w:b/>
        </w:rPr>
        <w:t xml:space="preserve"> €/ m</w:t>
      </w:r>
      <w:r w:rsidR="007D50C3">
        <w:rPr>
          <w:b/>
          <w:vertAlign w:val="superscript"/>
        </w:rPr>
        <w:t>2</w:t>
      </w:r>
    </w:p>
    <w:p w:rsidR="007D50C3" w:rsidRDefault="007D50C3" w:rsidP="00117E11">
      <w:pPr>
        <w:ind w:left="3540" w:firstLine="708"/>
        <w:rPr>
          <w:b/>
          <w:sz w:val="28"/>
          <w:szCs w:val="28"/>
        </w:rPr>
      </w:pPr>
    </w:p>
    <w:p w:rsidR="00F253D4" w:rsidRPr="00940D53" w:rsidRDefault="00F253D4" w:rsidP="00117E11">
      <w:pPr>
        <w:ind w:left="3540" w:firstLine="708"/>
        <w:rPr>
          <w:b/>
          <w:sz w:val="28"/>
          <w:szCs w:val="28"/>
        </w:rPr>
      </w:pPr>
      <w:r w:rsidRPr="00940D53">
        <w:rPr>
          <w:b/>
          <w:sz w:val="28"/>
          <w:szCs w:val="28"/>
        </w:rPr>
        <w:t>§ 5</w:t>
      </w:r>
    </w:p>
    <w:p w:rsidR="00F253D4" w:rsidRDefault="00F253D4">
      <w:pPr>
        <w:jc w:val="center"/>
        <w:rPr>
          <w:sz w:val="28"/>
          <w:szCs w:val="28"/>
        </w:rPr>
      </w:pPr>
    </w:p>
    <w:p w:rsidR="00F253D4" w:rsidRDefault="00F253D4">
      <w:pPr>
        <w:jc w:val="center"/>
        <w:rPr>
          <w:sz w:val="28"/>
          <w:szCs w:val="28"/>
        </w:rPr>
      </w:pPr>
      <w:r>
        <w:rPr>
          <w:sz w:val="28"/>
          <w:szCs w:val="28"/>
          <w:highlight w:val="lightGray"/>
        </w:rPr>
        <w:t>Daň z bytov</w:t>
      </w:r>
    </w:p>
    <w:p w:rsidR="00F253D4" w:rsidRDefault="00F253D4">
      <w:pPr>
        <w:jc w:val="center"/>
      </w:pPr>
    </w:p>
    <w:p w:rsidR="00F253D4" w:rsidRDefault="00F253D4">
      <w:pPr>
        <w:ind w:firstLine="708"/>
        <w:jc w:val="both"/>
      </w:pPr>
      <w:r>
        <w:t>1/ Daňovníkom dane z bytov sú tí, ktorí sú uvedení v ustanovení § 13 zákona o miestnych daniach.</w:t>
      </w:r>
    </w:p>
    <w:p w:rsidR="00F253D4" w:rsidRDefault="00F253D4">
      <w:pPr>
        <w:jc w:val="both"/>
      </w:pPr>
    </w:p>
    <w:p w:rsidR="00F253D4" w:rsidRDefault="00F253D4">
      <w:pPr>
        <w:pStyle w:val="Zarkazkladnhotextu"/>
      </w:pPr>
      <w:r>
        <w:lastRenderedPageBreak/>
        <w:t>2/ Predmetom dane z bytov v bytovom dome na území obce Kostolné Kračany v ktorom  aspoň jeden byt alebo nebytový priestor nadobudli do vlastníctva fyzické osoby  alebo právnické osoby sú byty  a nebytové priestory.</w:t>
      </w:r>
    </w:p>
    <w:p w:rsidR="006E5447" w:rsidRDefault="006E5447">
      <w:pPr>
        <w:pStyle w:val="Zarkazkladnhotextu"/>
      </w:pPr>
    </w:p>
    <w:p w:rsidR="006E5447" w:rsidRPr="006E5447" w:rsidRDefault="006E5447" w:rsidP="006E5447">
      <w:pPr>
        <w:pStyle w:val="Zarkazkladnhotextu"/>
        <w:jc w:val="center"/>
        <w:rPr>
          <w:b/>
        </w:rPr>
      </w:pPr>
      <w:r w:rsidRPr="006E5447">
        <w:rPr>
          <w:b/>
        </w:rPr>
        <w:t>Základ dane</w:t>
      </w:r>
    </w:p>
    <w:p w:rsidR="00F253D4" w:rsidRDefault="00F253D4"/>
    <w:p w:rsidR="00F253D4" w:rsidRDefault="00F253D4">
      <w:pPr>
        <w:ind w:firstLine="708"/>
        <w:jc w:val="both"/>
      </w:pPr>
      <w:r>
        <w:t>3/ Základom dane z bytov je výmera podlahovej plochy bytu alebo nebytového priestoru v m</w:t>
      </w:r>
      <w:r w:rsidRPr="002B3A36">
        <w:rPr>
          <w:vertAlign w:val="superscript"/>
        </w:rPr>
        <w:t>2</w:t>
      </w:r>
      <w:r>
        <w:t>.</w:t>
      </w:r>
    </w:p>
    <w:p w:rsidR="009A5A90" w:rsidRDefault="009A5A90" w:rsidP="006E5447">
      <w:pPr>
        <w:ind w:firstLine="708"/>
        <w:jc w:val="center"/>
        <w:rPr>
          <w:b/>
        </w:rPr>
      </w:pPr>
    </w:p>
    <w:p w:rsidR="00F527E2" w:rsidRDefault="00F527E2" w:rsidP="006E5447">
      <w:pPr>
        <w:ind w:firstLine="708"/>
        <w:jc w:val="center"/>
        <w:rPr>
          <w:b/>
        </w:rPr>
      </w:pPr>
    </w:p>
    <w:p w:rsidR="00F527E2" w:rsidRDefault="00F527E2" w:rsidP="006E5447">
      <w:pPr>
        <w:ind w:firstLine="708"/>
        <w:jc w:val="center"/>
        <w:rPr>
          <w:b/>
        </w:rPr>
      </w:pPr>
    </w:p>
    <w:p w:rsidR="008C4B86" w:rsidRDefault="008C4B86" w:rsidP="006E5447">
      <w:pPr>
        <w:ind w:firstLine="708"/>
        <w:jc w:val="center"/>
        <w:rPr>
          <w:b/>
        </w:rPr>
      </w:pPr>
    </w:p>
    <w:p w:rsidR="008C4B86" w:rsidRDefault="008C4B86" w:rsidP="006E5447">
      <w:pPr>
        <w:ind w:firstLine="708"/>
        <w:jc w:val="center"/>
        <w:rPr>
          <w:b/>
        </w:rPr>
      </w:pPr>
    </w:p>
    <w:p w:rsidR="006E5447" w:rsidRPr="006E5447" w:rsidRDefault="006E5447" w:rsidP="006E5447">
      <w:pPr>
        <w:ind w:firstLine="708"/>
        <w:jc w:val="center"/>
        <w:rPr>
          <w:b/>
        </w:rPr>
      </w:pPr>
      <w:r w:rsidRPr="006E5447">
        <w:rPr>
          <w:b/>
        </w:rPr>
        <w:t>Sadzba dane</w:t>
      </w:r>
    </w:p>
    <w:p w:rsidR="00F253D4" w:rsidRDefault="00F253D4"/>
    <w:p w:rsidR="00DC55DA" w:rsidRPr="006E5447" w:rsidRDefault="00F253D4" w:rsidP="006E5447">
      <w:pPr>
        <w:jc w:val="both"/>
        <w:rPr>
          <w:iCs/>
        </w:rPr>
      </w:pPr>
      <w:r>
        <w:t>4</w:t>
      </w:r>
      <w:r w:rsidRPr="006E5447">
        <w:t xml:space="preserve">/ </w:t>
      </w:r>
      <w:r w:rsidRPr="006E5447">
        <w:rPr>
          <w:iCs/>
        </w:rPr>
        <w:t>Ročná sadzba dane z bytov je</w:t>
      </w:r>
      <w:r w:rsidRPr="006E5447">
        <w:t xml:space="preserve"> </w:t>
      </w:r>
      <w:r w:rsidRPr="006E5447">
        <w:rPr>
          <w:iCs/>
        </w:rPr>
        <w:t>za každý aj začatý m</w:t>
      </w:r>
      <w:r w:rsidRPr="00785946">
        <w:rPr>
          <w:iCs/>
          <w:vertAlign w:val="superscript"/>
        </w:rPr>
        <w:t>2</w:t>
      </w:r>
      <w:r w:rsidRPr="006E5447">
        <w:rPr>
          <w:iCs/>
        </w:rPr>
        <w:t xml:space="preserve"> podlahovej  plochy bytu a nebytového priestoru</w:t>
      </w:r>
      <w:r w:rsidR="00DC55DA" w:rsidRPr="006E5447">
        <w:rPr>
          <w:iCs/>
        </w:rPr>
        <w:t xml:space="preserve"> </w:t>
      </w:r>
    </w:p>
    <w:p w:rsidR="00DC55DA" w:rsidRPr="00785946" w:rsidRDefault="00DC55DA">
      <w:pPr>
        <w:ind w:firstLine="708"/>
        <w:jc w:val="both"/>
        <w:rPr>
          <w:b/>
          <w:iCs/>
        </w:rPr>
      </w:pPr>
      <w:r w:rsidRPr="006E5447">
        <w:rPr>
          <w:iCs/>
        </w:rPr>
        <w:t>a/ za byt</w:t>
      </w:r>
      <w:r w:rsidR="006E5447">
        <w:rPr>
          <w:iCs/>
        </w:rPr>
        <w:t xml:space="preserve">y a nebytové priestory </w:t>
      </w:r>
      <w:r w:rsidR="00474E96" w:rsidRPr="006E5447">
        <w:rPr>
          <w:b/>
          <w:iCs/>
        </w:rPr>
        <w:t>0,</w:t>
      </w:r>
      <w:r w:rsidR="008D57B9">
        <w:rPr>
          <w:b/>
          <w:iCs/>
        </w:rPr>
        <w:t>10</w:t>
      </w:r>
      <w:r w:rsidR="00474E96" w:rsidRPr="006E5447">
        <w:rPr>
          <w:b/>
          <w:iCs/>
        </w:rPr>
        <w:t xml:space="preserve"> €</w:t>
      </w:r>
      <w:r w:rsidR="008D57B9">
        <w:rPr>
          <w:b/>
          <w:iCs/>
        </w:rPr>
        <w:t>/</w:t>
      </w:r>
      <w:r w:rsidR="00785946">
        <w:rPr>
          <w:b/>
          <w:iCs/>
        </w:rPr>
        <w:t xml:space="preserve"> </w:t>
      </w:r>
      <w:r w:rsidR="00785946" w:rsidRPr="00785946">
        <w:rPr>
          <w:b/>
          <w:iCs/>
        </w:rPr>
        <w:t>m</w:t>
      </w:r>
      <w:r w:rsidR="00785946" w:rsidRPr="00785946">
        <w:rPr>
          <w:b/>
          <w:iCs/>
          <w:vertAlign w:val="superscript"/>
        </w:rPr>
        <w:t>2</w:t>
      </w:r>
      <w:r w:rsidR="00785946">
        <w:rPr>
          <w:b/>
          <w:iCs/>
        </w:rPr>
        <w:t>.</w:t>
      </w:r>
    </w:p>
    <w:p w:rsidR="00DC55DA" w:rsidRDefault="00DC55DA">
      <w:pPr>
        <w:ind w:firstLine="708"/>
        <w:jc w:val="both"/>
        <w:rPr>
          <w:i/>
          <w:iCs/>
        </w:rPr>
      </w:pPr>
      <w:r w:rsidRPr="006E5447">
        <w:rPr>
          <w:iCs/>
        </w:rPr>
        <w:t xml:space="preserve">  </w:t>
      </w:r>
    </w:p>
    <w:p w:rsidR="00F253D4" w:rsidRDefault="00F253D4">
      <w:pPr>
        <w:ind w:firstLine="708"/>
        <w:jc w:val="both"/>
      </w:pPr>
    </w:p>
    <w:p w:rsidR="00F253D4" w:rsidRPr="00940D53" w:rsidRDefault="00F253D4" w:rsidP="00117E11">
      <w:pPr>
        <w:ind w:left="3540" w:firstLine="708"/>
        <w:rPr>
          <w:b/>
          <w:sz w:val="28"/>
          <w:szCs w:val="28"/>
        </w:rPr>
      </w:pPr>
      <w:r w:rsidRPr="00940D53">
        <w:rPr>
          <w:b/>
          <w:sz w:val="28"/>
          <w:szCs w:val="28"/>
        </w:rPr>
        <w:t>§ 6</w:t>
      </w:r>
    </w:p>
    <w:p w:rsidR="00F253D4" w:rsidRDefault="00F253D4">
      <w:pPr>
        <w:jc w:val="center"/>
        <w:rPr>
          <w:sz w:val="28"/>
          <w:szCs w:val="28"/>
        </w:rPr>
      </w:pPr>
    </w:p>
    <w:p w:rsidR="00F253D4" w:rsidRDefault="00F253D4">
      <w:pPr>
        <w:jc w:val="center"/>
        <w:rPr>
          <w:sz w:val="28"/>
          <w:szCs w:val="28"/>
        </w:rPr>
      </w:pPr>
      <w:r>
        <w:rPr>
          <w:sz w:val="28"/>
          <w:szCs w:val="28"/>
          <w:highlight w:val="lightGray"/>
        </w:rPr>
        <w:t>Spoločné ustanovenia pre daň z nehnuteľnosti</w:t>
      </w:r>
    </w:p>
    <w:p w:rsidR="00F253D4" w:rsidRDefault="00F253D4">
      <w:pPr>
        <w:jc w:val="center"/>
        <w:rPr>
          <w:sz w:val="28"/>
          <w:szCs w:val="28"/>
        </w:rPr>
      </w:pPr>
    </w:p>
    <w:p w:rsidR="00F253D4" w:rsidRDefault="00F253D4"/>
    <w:p w:rsidR="00F253D4" w:rsidRDefault="00F253D4">
      <w:pPr>
        <w:ind w:firstLine="708"/>
        <w:jc w:val="both"/>
      </w:pPr>
      <w:r>
        <w:t xml:space="preserve">1/ Správca dane ustanovuje, že poskytuje podľa miestnych podmienok v obci oslobodenie od dane </w:t>
      </w:r>
      <w:r w:rsidR="00785946">
        <w:t xml:space="preserve">z </w:t>
      </w:r>
      <w:r>
        <w:t>pozemkov na :</w:t>
      </w:r>
    </w:p>
    <w:p w:rsidR="00F253D4" w:rsidRDefault="00F253D4" w:rsidP="009A5A90">
      <w:pPr>
        <w:spacing w:line="276" w:lineRule="auto"/>
        <w:jc w:val="both"/>
      </w:pPr>
    </w:p>
    <w:p w:rsidR="00F253D4" w:rsidRDefault="00F253D4" w:rsidP="009A5A90">
      <w:pPr>
        <w:spacing w:line="276" w:lineRule="auto"/>
        <w:rPr>
          <w:b/>
          <w:bCs/>
        </w:rPr>
      </w:pPr>
      <w:r>
        <w:rPr>
          <w:b/>
          <w:bCs/>
        </w:rPr>
        <w:t>a/ pozemky, na ktorých sú cintoríny</w:t>
      </w:r>
    </w:p>
    <w:p w:rsidR="00F253D4" w:rsidRDefault="00F253D4" w:rsidP="009A5A90">
      <w:pPr>
        <w:spacing w:line="276" w:lineRule="auto"/>
        <w:rPr>
          <w:b/>
          <w:bCs/>
        </w:rPr>
      </w:pPr>
      <w:r>
        <w:rPr>
          <w:b/>
          <w:bCs/>
        </w:rPr>
        <w:t>b/ pozemky verejne prístupných parkov, priestorov a športovísk</w:t>
      </w:r>
    </w:p>
    <w:p w:rsidR="00F253D4" w:rsidRDefault="00F253D4" w:rsidP="009A5A90">
      <w:pPr>
        <w:spacing w:line="276" w:lineRule="auto"/>
        <w:rPr>
          <w:b/>
          <w:bCs/>
        </w:rPr>
      </w:pPr>
      <w:r>
        <w:rPr>
          <w:b/>
          <w:bCs/>
        </w:rPr>
        <w:t>c/ pozemky užívané školami a školskými zariadeniami</w:t>
      </w:r>
    </w:p>
    <w:p w:rsidR="009A5A90" w:rsidRDefault="00F253D4" w:rsidP="009A5A90">
      <w:pPr>
        <w:pStyle w:val="Zkladntext"/>
        <w:spacing w:line="276" w:lineRule="auto"/>
        <w:rPr>
          <w:b/>
          <w:bCs/>
        </w:rPr>
      </w:pPr>
      <w:r>
        <w:rPr>
          <w:b/>
          <w:bCs/>
        </w:rPr>
        <w:t>d/ pozemky tvoriace jeden funkčný celok so s</w:t>
      </w:r>
      <w:r w:rsidR="00785946">
        <w:rPr>
          <w:b/>
          <w:bCs/>
        </w:rPr>
        <w:t>tavbou alebo jej časťou slúžiace</w:t>
      </w:r>
      <w:r>
        <w:rPr>
          <w:b/>
          <w:bCs/>
        </w:rPr>
        <w:t xml:space="preserve"> na</w:t>
      </w:r>
    </w:p>
    <w:p w:rsidR="009A5A90" w:rsidRDefault="009A5A90" w:rsidP="009A5A90">
      <w:pPr>
        <w:pStyle w:val="Zkladntext"/>
        <w:spacing w:line="276" w:lineRule="auto"/>
        <w:rPr>
          <w:b/>
          <w:bCs/>
        </w:rPr>
      </w:pPr>
      <w:r>
        <w:rPr>
          <w:b/>
          <w:bCs/>
        </w:rPr>
        <w:t xml:space="preserve">  </w:t>
      </w:r>
      <w:r w:rsidR="00F253D4">
        <w:rPr>
          <w:b/>
          <w:bCs/>
        </w:rPr>
        <w:t xml:space="preserve"> </w:t>
      </w:r>
      <w:r>
        <w:rPr>
          <w:b/>
          <w:bCs/>
        </w:rPr>
        <w:t xml:space="preserve"> </w:t>
      </w:r>
      <w:r w:rsidR="00F253D4">
        <w:rPr>
          <w:b/>
          <w:bCs/>
        </w:rPr>
        <w:t xml:space="preserve">vykonávanie náboženských obradov, </w:t>
      </w:r>
      <w:r w:rsidR="00753895">
        <w:rPr>
          <w:b/>
          <w:bCs/>
        </w:rPr>
        <w:t xml:space="preserve">pozemky vo vlastníctve </w:t>
      </w:r>
      <w:r w:rsidR="00F253D4">
        <w:rPr>
          <w:b/>
          <w:bCs/>
        </w:rPr>
        <w:t>cirkví a</w:t>
      </w:r>
      <w:r>
        <w:rPr>
          <w:b/>
          <w:bCs/>
        </w:rPr>
        <w:t> </w:t>
      </w:r>
      <w:r w:rsidR="00F253D4">
        <w:rPr>
          <w:b/>
          <w:bCs/>
        </w:rPr>
        <w:t>nábožensk</w:t>
      </w:r>
      <w:r w:rsidR="00785946">
        <w:rPr>
          <w:b/>
          <w:bCs/>
        </w:rPr>
        <w:t>ých</w:t>
      </w:r>
    </w:p>
    <w:p w:rsidR="00753895" w:rsidRDefault="009A5A90" w:rsidP="009A5A90">
      <w:pPr>
        <w:pStyle w:val="Zkladntext"/>
        <w:spacing w:line="276" w:lineRule="auto"/>
        <w:rPr>
          <w:b/>
          <w:bCs/>
        </w:rPr>
      </w:pPr>
      <w:r>
        <w:rPr>
          <w:b/>
          <w:bCs/>
        </w:rPr>
        <w:t xml:space="preserve">  </w:t>
      </w:r>
      <w:r w:rsidR="00785946">
        <w:rPr>
          <w:b/>
          <w:bCs/>
        </w:rPr>
        <w:t xml:space="preserve"> </w:t>
      </w:r>
      <w:r>
        <w:rPr>
          <w:b/>
          <w:bCs/>
        </w:rPr>
        <w:t xml:space="preserve"> </w:t>
      </w:r>
      <w:r w:rsidR="00785946">
        <w:rPr>
          <w:b/>
          <w:bCs/>
        </w:rPr>
        <w:t>spoločností</w:t>
      </w:r>
      <w:r w:rsidR="00753895">
        <w:rPr>
          <w:b/>
          <w:bCs/>
        </w:rPr>
        <w:t xml:space="preserve"> pokiaľ nie sú v nájme</w:t>
      </w:r>
    </w:p>
    <w:p w:rsidR="009A5A90" w:rsidRDefault="00753895">
      <w:pPr>
        <w:pStyle w:val="Zkladntext"/>
        <w:rPr>
          <w:b/>
          <w:bCs/>
        </w:rPr>
      </w:pPr>
      <w:r>
        <w:rPr>
          <w:b/>
          <w:bCs/>
        </w:rPr>
        <w:t xml:space="preserve">e/ pozemky, stavby, byty a nebytové priestory vo vlastníctve obce ak to neustanovuje </w:t>
      </w:r>
    </w:p>
    <w:p w:rsidR="00753895" w:rsidRDefault="009A5A90">
      <w:pPr>
        <w:pStyle w:val="Zkladntext"/>
        <w:rPr>
          <w:b/>
          <w:bCs/>
        </w:rPr>
      </w:pPr>
      <w:r>
        <w:rPr>
          <w:b/>
          <w:bCs/>
        </w:rPr>
        <w:t xml:space="preserve">    </w:t>
      </w:r>
      <w:r w:rsidR="00753895">
        <w:rPr>
          <w:b/>
          <w:bCs/>
        </w:rPr>
        <w:t>inak nájomná zmluva</w:t>
      </w:r>
    </w:p>
    <w:p w:rsidR="00621B04" w:rsidRDefault="00621B04">
      <w:pPr>
        <w:pStyle w:val="Zkladntext"/>
        <w:rPr>
          <w:b/>
          <w:bCs/>
        </w:rPr>
      </w:pPr>
    </w:p>
    <w:p w:rsidR="00CC6518" w:rsidRDefault="00621B04">
      <w:pPr>
        <w:pStyle w:val="Zkladntext"/>
        <w:rPr>
          <w:bCs/>
        </w:rPr>
      </w:pPr>
      <w:r>
        <w:rPr>
          <w:bCs/>
        </w:rPr>
        <w:t>2/  Označenie platby dane z</w:t>
      </w:r>
      <w:r w:rsidR="00CC6518">
        <w:rPr>
          <w:bCs/>
        </w:rPr>
        <w:t> </w:t>
      </w:r>
      <w:r>
        <w:rPr>
          <w:bCs/>
        </w:rPr>
        <w:t>nehnuteľností</w:t>
      </w:r>
      <w:r w:rsidR="00CC6518">
        <w:rPr>
          <w:bCs/>
        </w:rPr>
        <w:t>.</w:t>
      </w:r>
      <w:r>
        <w:rPr>
          <w:bCs/>
        </w:rPr>
        <w:t xml:space="preserve"> </w:t>
      </w:r>
    </w:p>
    <w:p w:rsidR="00621B04" w:rsidRDefault="00CC6518">
      <w:pPr>
        <w:pStyle w:val="Zkladntext"/>
        <w:rPr>
          <w:bCs/>
        </w:rPr>
      </w:pPr>
      <w:r>
        <w:rPr>
          <w:bCs/>
        </w:rPr>
        <w:t>D</w:t>
      </w:r>
      <w:r w:rsidR="00621B04">
        <w:rPr>
          <w:bCs/>
        </w:rPr>
        <w:t xml:space="preserve">aňovník označí platbu </w:t>
      </w:r>
      <w:r>
        <w:rPr>
          <w:bCs/>
        </w:rPr>
        <w:t xml:space="preserve">pri platení poštovou poukážkou alebo prevodným príkazom </w:t>
      </w:r>
      <w:r w:rsidR="00621B04">
        <w:rPr>
          <w:bCs/>
        </w:rPr>
        <w:t>nasledovne:</w:t>
      </w:r>
    </w:p>
    <w:p w:rsidR="00621B04" w:rsidRDefault="00621B04">
      <w:pPr>
        <w:pStyle w:val="Zkladntext"/>
        <w:rPr>
          <w:bCs/>
        </w:rPr>
      </w:pPr>
      <w:r>
        <w:rPr>
          <w:bCs/>
        </w:rPr>
        <w:t xml:space="preserve">a/ variabilný symbol </w:t>
      </w:r>
      <w:r w:rsidR="00CC6518">
        <w:rPr>
          <w:bCs/>
        </w:rPr>
        <w:t xml:space="preserve">: </w:t>
      </w:r>
      <w:r>
        <w:rPr>
          <w:bCs/>
        </w:rPr>
        <w:t>číslo rozhodnutia</w:t>
      </w:r>
    </w:p>
    <w:p w:rsidR="00CC6518" w:rsidRPr="00621B04" w:rsidRDefault="00CC6518">
      <w:pPr>
        <w:pStyle w:val="Zkladntext"/>
        <w:rPr>
          <w:bCs/>
          <w:sz w:val="28"/>
          <w:szCs w:val="28"/>
        </w:rPr>
      </w:pPr>
      <w:r>
        <w:rPr>
          <w:bCs/>
        </w:rPr>
        <w:t>b/ číslo účtu v banke: 6640148/5200</w:t>
      </w:r>
    </w:p>
    <w:p w:rsidR="00F253D4" w:rsidRDefault="00F253D4">
      <w:pPr>
        <w:jc w:val="center"/>
        <w:rPr>
          <w:b/>
          <w:bCs/>
          <w:sz w:val="28"/>
          <w:szCs w:val="28"/>
        </w:rPr>
      </w:pPr>
    </w:p>
    <w:p w:rsidR="00F253D4" w:rsidRDefault="00F253D4">
      <w:pPr>
        <w:rPr>
          <w:sz w:val="28"/>
          <w:szCs w:val="28"/>
        </w:rPr>
      </w:pPr>
    </w:p>
    <w:p w:rsidR="00F253D4" w:rsidRDefault="00F253D4">
      <w:pPr>
        <w:jc w:val="center"/>
        <w:rPr>
          <w:sz w:val="28"/>
          <w:szCs w:val="28"/>
        </w:rPr>
      </w:pPr>
    </w:p>
    <w:p w:rsidR="00F253D4" w:rsidRDefault="00F253D4">
      <w:pPr>
        <w:jc w:val="center"/>
        <w:rPr>
          <w:sz w:val="28"/>
          <w:szCs w:val="28"/>
        </w:rPr>
      </w:pPr>
      <w:r>
        <w:rPr>
          <w:sz w:val="28"/>
          <w:szCs w:val="28"/>
          <w:highlight w:val="lightGray"/>
        </w:rPr>
        <w:t>Vznik a zánik daňovej povinnosti</w:t>
      </w:r>
    </w:p>
    <w:p w:rsidR="00F253D4" w:rsidRDefault="00F253D4"/>
    <w:p w:rsidR="00F253D4" w:rsidRDefault="00F253D4">
      <w:pPr>
        <w:ind w:firstLine="708"/>
        <w:jc w:val="both"/>
      </w:pPr>
      <w:r>
        <w:lastRenderedPageBreak/>
        <w:t>1/ Daňová povinnosť vzniká 1.</w:t>
      </w:r>
      <w:r w:rsidR="00850C9A">
        <w:t xml:space="preserve"> </w:t>
      </w:r>
      <w:r>
        <w:t>januára zdaňovacieho obdobia nasledujúceho po zdaňovacom období v ktorom daňovník nadobudol nehnuteľnosť do vlastníctva a zaniká 31.</w:t>
      </w:r>
      <w:r w:rsidR="00850C9A">
        <w:t xml:space="preserve"> </w:t>
      </w:r>
      <w:r>
        <w:t>decembra zdaňovacieho obdobia v ktorom daňovníkovi zanikne vlastníctvo k nehnuteľnosti. Ak sa daňovník stane vlastníkom nehnuteľností 1.januára bežného zdaňovacieho obdobia vzniká daňová povinnosť týmto dňom. Pre vyrubenie dane z nehnuteľnosti je rozhodujúci stav k 1.januáru zdaňovacieho obdobia.</w:t>
      </w:r>
    </w:p>
    <w:p w:rsidR="00F253D4" w:rsidRDefault="009A5A90">
      <w:pPr>
        <w:pStyle w:val="Zkladntext"/>
      </w:pPr>
      <w:r>
        <w:t xml:space="preserve">                 </w:t>
      </w:r>
      <w:r w:rsidR="00F253D4">
        <w:t>Na zmeny skutočností rozhodujúcich pre daňovú povinnosť ktoré nastanú v priebehu zdaňovacieho obdobia sa neprihliada. V prípade nadobudnutia nehnuteľnosti vydražením v priebehu roka daňová povinnosť vzniká prvým dňom mesiaca nasledujúceho po dní v ktorom sa vydražiteľ stal vlastníkom nehnuteľnosti.</w:t>
      </w:r>
    </w:p>
    <w:p w:rsidR="00F253D4" w:rsidRDefault="00F253D4">
      <w:pPr>
        <w:ind w:firstLine="708"/>
      </w:pPr>
    </w:p>
    <w:p w:rsidR="00F253D4" w:rsidRDefault="00475C74">
      <w:pPr>
        <w:ind w:firstLine="708"/>
        <w:jc w:val="both"/>
      </w:pPr>
      <w:r>
        <w:t>2</w:t>
      </w:r>
      <w:r w:rsidR="00F253D4">
        <w:t xml:space="preserve">/ Daňové priznanie k dani z nehnuteľností / ďalej len „priznanie“/ je daňovník povinný podať k príslušnému správcovi dane do 31.januára toho zdaňovacieho obdobia, v ktorom mu vznikla daňová povinnosť, ak zákon o miestnych daniach neustanovuje inak a </w:t>
      </w:r>
    </w:p>
    <w:p w:rsidR="00F253D4" w:rsidRDefault="00F253D4">
      <w:pPr>
        <w:jc w:val="both"/>
      </w:pPr>
      <w:r>
        <w:t>v ďalších zdaňovacích obdobiach do tohto termínu, len ak nastali zmeny skutočností rozhodujúcich na vyrubenie dani z nehnuteľnosti.</w:t>
      </w:r>
    </w:p>
    <w:p w:rsidR="00F253D4" w:rsidRDefault="00F253D4">
      <w:pPr>
        <w:ind w:firstLine="708"/>
        <w:jc w:val="both"/>
      </w:pPr>
      <w:r>
        <w:t xml:space="preserve">Za zmeny skutočností rozhodujúcich na vyrubenie dane sa nepovažuje zmena sadzieb dane z nehnuteľnosti. Daňovník, ktorý nadobudne nehnuteľnosť vydražením v priebehu zdaňovacieho obdobia je povinný podať priznanie do </w:t>
      </w:r>
      <w:r w:rsidR="00475C74">
        <w:t>15</w:t>
      </w:r>
      <w:r>
        <w:t xml:space="preserve"> dní odo dňa vzniku daňovej povinnosti.</w:t>
      </w:r>
    </w:p>
    <w:p w:rsidR="00F253D4" w:rsidRDefault="00F253D4">
      <w:pPr>
        <w:pStyle w:val="Zarkazkladnhotextu"/>
      </w:pPr>
      <w:r>
        <w:t>Ak je pozemok, stavba, byt a nebytový priestor v bytovom dome v spoluvlastníctve viacerých osôb / § 5 ods.4, § 9 dos.3 a § 13 ods.2 / , priznanie podá každá fyzická osoba alebo právnická osoba. Ak sa spoluvlastníci dohodnú , priznanie podá ten, koho dohodou určili spoluvlastníci, pričom túto skutočnosť musia písomne oznámiť správcovi dane pred uplynutím lehoty na podanie daňového priznania</w:t>
      </w:r>
      <w:r w:rsidR="006A7A2B">
        <w:t>.</w:t>
      </w:r>
    </w:p>
    <w:p w:rsidR="00F253D4" w:rsidRDefault="00F253D4">
      <w:pPr>
        <w:jc w:val="both"/>
      </w:pPr>
    </w:p>
    <w:p w:rsidR="00F253D4" w:rsidRDefault="00F253D4">
      <w:pPr>
        <w:ind w:firstLine="708"/>
        <w:jc w:val="both"/>
      </w:pPr>
      <w:r>
        <w:t>4/</w:t>
      </w:r>
      <w:r w:rsidR="006E5447">
        <w:t xml:space="preserve"> </w:t>
      </w:r>
      <w:r>
        <w:t>Daňovník je povinný v priznaní uviesť všetky skutočnosti rozhodujúce na výpočet dane a daň  si sám vypočítať.</w:t>
      </w:r>
    </w:p>
    <w:p w:rsidR="00F253D4" w:rsidRDefault="00F253D4">
      <w:pPr>
        <w:jc w:val="both"/>
      </w:pPr>
    </w:p>
    <w:p w:rsidR="00F253D4" w:rsidRDefault="00F253D4">
      <w:pPr>
        <w:ind w:firstLine="708"/>
      </w:pPr>
      <w:r>
        <w:t>5/</w:t>
      </w:r>
      <w:r w:rsidR="006E5447">
        <w:t xml:space="preserve"> </w:t>
      </w:r>
      <w:r>
        <w:t xml:space="preserve"> Daňovník, ak ide o fyzickú osobu je povinný uviesť v priznaní aj meno ,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daňového priznania. Osobné údaje podľa tohto odseku sú chránené podľa osobitného predpisu.</w:t>
      </w:r>
    </w:p>
    <w:p w:rsidR="00F253D4" w:rsidRDefault="00F253D4"/>
    <w:p w:rsidR="001B3C56" w:rsidRDefault="00F253D4" w:rsidP="00522C2F">
      <w:pPr>
        <w:ind w:firstLine="708"/>
      </w:pPr>
      <w:r>
        <w:t>6/</w:t>
      </w:r>
      <w:r w:rsidR="006E5447">
        <w:t xml:space="preserve">  </w:t>
      </w:r>
      <w:r>
        <w:t xml:space="preserve">Daň z pozemkov, daň zo stavieb a daň z bytov vyrubí správca dane každoročne </w:t>
      </w:r>
      <w:r w:rsidR="00EA3F2B">
        <w:t>podľa stavu k 1. januáru príslušného zdaňovacieho obdobia.</w:t>
      </w:r>
      <w:r w:rsidR="00905636">
        <w:t xml:space="preserve"> </w:t>
      </w:r>
      <w:r w:rsidR="00EA3F2B">
        <w:t>Pri nadobudnutí nehnuteľností v dražbe správca dane vyrubí pomernú časť dane vydražiteľovi začínajúc mesiacom nasledujúcom po dni, v ktorom nehnuteľnosť v dražbe nadobudol, až do konca príslušného zdaňovacieho obdobia.</w:t>
      </w:r>
      <w:r>
        <w:t xml:space="preserve"> Pri dohode  spoluvlastníkov správca dane vyrubí daň tomu spoluvlastníkovi, ktorý na základe ich dohody podá priznanie podľa § 19 ods.2 zákona o miestnych daniach.</w:t>
      </w:r>
    </w:p>
    <w:p w:rsidR="009A5A90" w:rsidRDefault="009A5A90" w:rsidP="00117E11">
      <w:pPr>
        <w:ind w:left="3540" w:firstLine="708"/>
        <w:rPr>
          <w:sz w:val="28"/>
          <w:szCs w:val="28"/>
        </w:rPr>
      </w:pPr>
    </w:p>
    <w:p w:rsidR="00F253D4" w:rsidRPr="00940D53" w:rsidRDefault="00F253D4" w:rsidP="00117E11">
      <w:pPr>
        <w:ind w:left="3540" w:firstLine="708"/>
        <w:rPr>
          <w:b/>
          <w:sz w:val="28"/>
          <w:szCs w:val="28"/>
        </w:rPr>
      </w:pPr>
      <w:r w:rsidRPr="00940D53">
        <w:rPr>
          <w:b/>
          <w:sz w:val="28"/>
          <w:szCs w:val="28"/>
        </w:rPr>
        <w:t>§ 7</w:t>
      </w:r>
    </w:p>
    <w:p w:rsidR="00F253D4" w:rsidRDefault="00F253D4">
      <w:pPr>
        <w:ind w:left="4305"/>
        <w:rPr>
          <w:sz w:val="28"/>
          <w:szCs w:val="28"/>
        </w:rPr>
      </w:pPr>
    </w:p>
    <w:p w:rsidR="00F253D4" w:rsidRDefault="00F253D4">
      <w:pPr>
        <w:jc w:val="center"/>
        <w:rPr>
          <w:sz w:val="28"/>
          <w:szCs w:val="28"/>
        </w:rPr>
      </w:pPr>
      <w:r>
        <w:rPr>
          <w:sz w:val="28"/>
          <w:szCs w:val="28"/>
          <w:highlight w:val="lightGray"/>
        </w:rPr>
        <w:t>Daň za psa</w:t>
      </w:r>
      <w:r>
        <w:rPr>
          <w:sz w:val="28"/>
          <w:szCs w:val="28"/>
        </w:rPr>
        <w:t xml:space="preserve">   </w:t>
      </w:r>
    </w:p>
    <w:p w:rsidR="00F253D4" w:rsidRDefault="00F253D4">
      <w:r>
        <w:t xml:space="preserve"> </w:t>
      </w:r>
    </w:p>
    <w:p w:rsidR="00F253D4" w:rsidRDefault="00F253D4"/>
    <w:p w:rsidR="00F253D4" w:rsidRDefault="00F253D4">
      <w:pPr>
        <w:ind w:firstLine="708"/>
      </w:pPr>
      <w:r>
        <w:lastRenderedPageBreak/>
        <w:t>1/ Predmetom dane za psa je pes starší ako 6 mesiacov chovaný fyzickou osobou alebo právnickou osobou.</w:t>
      </w:r>
    </w:p>
    <w:p w:rsidR="00F253D4" w:rsidRDefault="00F253D4">
      <w:pPr>
        <w:ind w:firstLine="708"/>
      </w:pPr>
    </w:p>
    <w:p w:rsidR="00F253D4" w:rsidRDefault="00F253D4">
      <w:pPr>
        <w:ind w:firstLine="708"/>
      </w:pPr>
      <w:r>
        <w:t>Predmetom dane za psa  nie je pes chovaný na vedecké účely a výskumné účely, pes umiestnený v útulku zvierat, pes so špeciálnym  výcvikom na sprevádzanie nevidomej osoby, a pes , ktorého vlastní občan s ťažkým zdravotným postihnutím.</w:t>
      </w:r>
    </w:p>
    <w:p w:rsidR="00F253D4" w:rsidRDefault="00F253D4"/>
    <w:p w:rsidR="00F253D4" w:rsidRDefault="00F253D4">
      <w:pPr>
        <w:ind w:firstLine="708"/>
      </w:pPr>
      <w:r>
        <w:t>2/ Daňovníkom je fyz. alebo právnická osoba, ktorá je vlastníkom alebo držiteľom psa, ak sa nedá preukázať kto psa vlastní.</w:t>
      </w:r>
    </w:p>
    <w:p w:rsidR="009A5A90" w:rsidRDefault="009A5A90">
      <w:pPr>
        <w:ind w:firstLine="708"/>
      </w:pPr>
    </w:p>
    <w:p w:rsidR="00F253D4" w:rsidRPr="009A5A90" w:rsidRDefault="009A5A90" w:rsidP="001E3B6B">
      <w:pPr>
        <w:jc w:val="center"/>
        <w:rPr>
          <w:b/>
        </w:rPr>
      </w:pPr>
      <w:r w:rsidRPr="009A5A90">
        <w:rPr>
          <w:b/>
        </w:rPr>
        <w:t>Základ dane</w:t>
      </w:r>
    </w:p>
    <w:p w:rsidR="00F253D4" w:rsidRDefault="00F253D4">
      <w:pPr>
        <w:ind w:firstLine="708"/>
      </w:pPr>
      <w:r>
        <w:t>3/ Základom dane je počet psov.</w:t>
      </w:r>
    </w:p>
    <w:p w:rsidR="009A5A90" w:rsidRDefault="009A5A90">
      <w:pPr>
        <w:ind w:firstLine="708"/>
      </w:pPr>
    </w:p>
    <w:p w:rsidR="000E4073" w:rsidRDefault="009A5A90" w:rsidP="001E3B6B">
      <w:pPr>
        <w:jc w:val="center"/>
        <w:rPr>
          <w:b/>
        </w:rPr>
      </w:pPr>
      <w:r w:rsidRPr="009A5A90">
        <w:rPr>
          <w:b/>
        </w:rPr>
        <w:t>Sadzba dane</w:t>
      </w:r>
    </w:p>
    <w:p w:rsidR="009A5A90" w:rsidRPr="009A5A90" w:rsidRDefault="009A5A90" w:rsidP="009A5A90">
      <w:pPr>
        <w:ind w:firstLine="708"/>
        <w:jc w:val="center"/>
        <w:rPr>
          <w:b/>
        </w:rPr>
      </w:pPr>
    </w:p>
    <w:p w:rsidR="00F253D4" w:rsidRPr="000E4073" w:rsidRDefault="00F253D4" w:rsidP="000E4073">
      <w:pPr>
        <w:ind w:firstLine="708"/>
        <w:rPr>
          <w:i/>
          <w:iCs/>
        </w:rPr>
      </w:pPr>
      <w:r>
        <w:t xml:space="preserve">4/ </w:t>
      </w:r>
      <w:r w:rsidRPr="009A5A90">
        <w:rPr>
          <w:iCs/>
        </w:rPr>
        <w:t>Sadzba dane je</w:t>
      </w:r>
      <w:r>
        <w:rPr>
          <w:b/>
          <w:bCs/>
        </w:rPr>
        <w:t xml:space="preserve">   </w:t>
      </w:r>
      <w:r w:rsidR="008D57B9">
        <w:rPr>
          <w:b/>
          <w:bCs/>
        </w:rPr>
        <w:t>3</w:t>
      </w:r>
      <w:r w:rsidR="00B32929">
        <w:rPr>
          <w:b/>
          <w:bCs/>
        </w:rPr>
        <w:t>,00</w:t>
      </w:r>
      <w:r w:rsidR="006529EE">
        <w:rPr>
          <w:b/>
          <w:bCs/>
        </w:rPr>
        <w:t xml:space="preserve"> €</w:t>
      </w:r>
      <w:r w:rsidR="000E4073">
        <w:rPr>
          <w:b/>
          <w:bCs/>
        </w:rPr>
        <w:t xml:space="preserve"> </w:t>
      </w:r>
      <w:r w:rsidR="000E4073" w:rsidRPr="000E4073">
        <w:rPr>
          <w:bCs/>
        </w:rPr>
        <w:t>za jedného psa za kalendárny rok.</w:t>
      </w:r>
      <w:r w:rsidR="00A91DB2">
        <w:rPr>
          <w:bCs/>
        </w:rPr>
        <w:t xml:space="preserve"> </w:t>
      </w:r>
      <w:r w:rsidR="000E4073" w:rsidRPr="000E4073">
        <w:rPr>
          <w:bCs/>
        </w:rPr>
        <w:t>Takto</w:t>
      </w:r>
      <w:r w:rsidR="000E4073">
        <w:rPr>
          <w:bCs/>
        </w:rPr>
        <w:t xml:space="preserve"> určená sadzba dane platí za každého </w:t>
      </w:r>
      <w:r w:rsidR="00A91DB2">
        <w:rPr>
          <w:bCs/>
        </w:rPr>
        <w:t>ď</w:t>
      </w:r>
      <w:r w:rsidR="000E4073">
        <w:rPr>
          <w:bCs/>
        </w:rPr>
        <w:t>alšieho psa u toho istého daňovníka.</w:t>
      </w:r>
    </w:p>
    <w:p w:rsidR="000E4073" w:rsidRDefault="000E4073" w:rsidP="000E4073"/>
    <w:p w:rsidR="00F253D4" w:rsidRDefault="000E4073" w:rsidP="00D338C1">
      <w:pPr>
        <w:ind w:firstLine="708"/>
      </w:pPr>
      <w:r>
        <w:t xml:space="preserve"> </w:t>
      </w:r>
      <w:r w:rsidR="00F253D4">
        <w:t xml:space="preserve">5/ Daňová povinnosť vzniká prvým dňom kalendárneho mesiaca nasledujúceho po mesiaci v ktorom </w:t>
      </w:r>
      <w:r w:rsidR="00FC247D">
        <w:t>sa pes stal predmetom dane a zaniká posledným dňom mesiace, v ktorom pes prestal byť predmetom dane</w:t>
      </w:r>
      <w:r w:rsidR="00F253D4">
        <w:t>.</w:t>
      </w:r>
    </w:p>
    <w:p w:rsidR="000E4073" w:rsidRDefault="000E4073" w:rsidP="000E4073"/>
    <w:p w:rsidR="00F253D4" w:rsidRDefault="00D338C1" w:rsidP="00D338C1">
      <w:pPr>
        <w:ind w:firstLine="708"/>
      </w:pPr>
      <w:r>
        <w:t>6</w:t>
      </w:r>
      <w:r w:rsidR="00F253D4">
        <w:t>/ Spôsob preukazovania zániku daňovej povinnosti:</w:t>
      </w:r>
    </w:p>
    <w:p w:rsidR="00F253D4" w:rsidRDefault="00F253D4">
      <w:r>
        <w:t>a/ hodnoverný doklad , že už nie je vlastníkom alebo držiteľom psa.</w:t>
      </w:r>
    </w:p>
    <w:p w:rsidR="00F253D4" w:rsidRDefault="00F253D4"/>
    <w:p w:rsidR="00F253D4" w:rsidRDefault="00D338C1" w:rsidP="00D338C1">
      <w:pPr>
        <w:ind w:firstLine="708"/>
      </w:pPr>
      <w:r>
        <w:t>7</w:t>
      </w:r>
      <w:r w:rsidR="00F253D4">
        <w:t>/ Spôsoby vyberania dane:</w:t>
      </w:r>
    </w:p>
    <w:p w:rsidR="00F253D4" w:rsidRDefault="00F253D4">
      <w:r>
        <w:t>a/  v hotovosti do pokladne obecného úradu</w:t>
      </w:r>
    </w:p>
    <w:p w:rsidR="00F253D4" w:rsidRDefault="00F253D4">
      <w:r>
        <w:t>b/</w:t>
      </w:r>
      <w:r w:rsidR="00475C74">
        <w:t xml:space="preserve">   </w:t>
      </w:r>
      <w:r>
        <w:t xml:space="preserve">poštovou poukážkou na bežný účet </w:t>
      </w:r>
      <w:proofErr w:type="spellStart"/>
      <w:r>
        <w:t>OcÚ</w:t>
      </w:r>
      <w:proofErr w:type="spellEnd"/>
    </w:p>
    <w:p w:rsidR="00F253D4" w:rsidRDefault="00F253D4"/>
    <w:p w:rsidR="00F253D4" w:rsidRDefault="00F253D4"/>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8</w:t>
      </w:r>
    </w:p>
    <w:p w:rsidR="009A5A90" w:rsidRDefault="009A5A90">
      <w:pPr>
        <w:jc w:val="center"/>
        <w:rPr>
          <w:sz w:val="28"/>
          <w:szCs w:val="28"/>
        </w:rPr>
      </w:pPr>
    </w:p>
    <w:p w:rsidR="00F253D4" w:rsidRDefault="00F253D4">
      <w:pPr>
        <w:jc w:val="center"/>
        <w:rPr>
          <w:sz w:val="28"/>
          <w:szCs w:val="28"/>
        </w:rPr>
      </w:pPr>
      <w:r w:rsidRPr="009A5A90">
        <w:rPr>
          <w:sz w:val="28"/>
          <w:szCs w:val="28"/>
          <w:highlight w:val="lightGray"/>
        </w:rPr>
        <w:t>Daň za užívanie verejného priestranstva</w:t>
      </w:r>
    </w:p>
    <w:p w:rsidR="00F253D4" w:rsidRDefault="00F253D4"/>
    <w:p w:rsidR="00F253D4" w:rsidRDefault="00F253D4"/>
    <w:p w:rsidR="00F253D4" w:rsidRDefault="00F253D4">
      <w:pPr>
        <w:ind w:firstLine="708"/>
      </w:pPr>
      <w:r>
        <w:t>1/ verejným priestranstvom na účely tohto VZN sú verejnosti prístupné pozemky vo vlastníctve obce Kostolné Kračany, ktorými sa rozumejú nasledovné miesta:</w:t>
      </w:r>
    </w:p>
    <w:p w:rsidR="00F253D4" w:rsidRDefault="00F253D4"/>
    <w:p w:rsidR="00F253D4" w:rsidRDefault="00F253D4" w:rsidP="009A5A90">
      <w:pPr>
        <w:spacing w:line="276" w:lineRule="auto"/>
      </w:pPr>
    </w:p>
    <w:p w:rsidR="00F253D4" w:rsidRPr="009A5A90" w:rsidRDefault="00F253D4" w:rsidP="009A5A90">
      <w:pPr>
        <w:numPr>
          <w:ilvl w:val="0"/>
          <w:numId w:val="21"/>
        </w:numPr>
        <w:spacing w:line="276" w:lineRule="auto"/>
        <w:jc w:val="both"/>
        <w:rPr>
          <w:b/>
          <w:bCs/>
        </w:rPr>
      </w:pPr>
      <w:r w:rsidRPr="009A5A90">
        <w:rPr>
          <w:b/>
          <w:bCs/>
        </w:rPr>
        <w:t xml:space="preserve">hlavné / štátne/ a všetky vedľajšie /miestne/ cestné komunikácie  v celej svojej </w:t>
      </w:r>
      <w:proofErr w:type="spellStart"/>
      <w:r w:rsidRPr="009A5A90">
        <w:rPr>
          <w:b/>
          <w:bCs/>
        </w:rPr>
        <w:t>dlžke</w:t>
      </w:r>
      <w:proofErr w:type="spellEnd"/>
      <w:r w:rsidRPr="009A5A90">
        <w:rPr>
          <w:b/>
          <w:bCs/>
        </w:rPr>
        <w:t xml:space="preserve"> a šírke  od </w:t>
      </w:r>
      <w:r w:rsidR="009A5A90" w:rsidRPr="009A5A90">
        <w:rPr>
          <w:b/>
          <w:bCs/>
        </w:rPr>
        <w:t>krajnice po krajnicu</w:t>
      </w:r>
    </w:p>
    <w:p w:rsidR="00F253D4" w:rsidRPr="009A5A90" w:rsidRDefault="00F253D4" w:rsidP="009A5A90">
      <w:pPr>
        <w:numPr>
          <w:ilvl w:val="0"/>
          <w:numId w:val="21"/>
        </w:numPr>
        <w:spacing w:line="276" w:lineRule="auto"/>
        <w:jc w:val="both"/>
        <w:rPr>
          <w:b/>
          <w:bCs/>
        </w:rPr>
      </w:pPr>
      <w:r w:rsidRPr="009A5A90">
        <w:rPr>
          <w:b/>
          <w:bCs/>
        </w:rPr>
        <w:t xml:space="preserve">vybudovaný chodník, príp. aj upravená plocha pre chodenie </w:t>
      </w:r>
      <w:r w:rsidR="009A5A90" w:rsidRPr="009A5A90">
        <w:rPr>
          <w:b/>
          <w:bCs/>
        </w:rPr>
        <w:t>obyvateľov na celom území  obce</w:t>
      </w:r>
    </w:p>
    <w:p w:rsidR="00F253D4" w:rsidRPr="009A5A90" w:rsidRDefault="00F253D4" w:rsidP="009A5A90">
      <w:pPr>
        <w:numPr>
          <w:ilvl w:val="0"/>
          <w:numId w:val="21"/>
        </w:numPr>
        <w:spacing w:line="276" w:lineRule="auto"/>
        <w:jc w:val="both"/>
        <w:rPr>
          <w:b/>
          <w:bCs/>
        </w:rPr>
      </w:pPr>
      <w:r w:rsidRPr="009A5A90">
        <w:rPr>
          <w:b/>
          <w:bCs/>
        </w:rPr>
        <w:t>námestie,</w:t>
      </w:r>
    </w:p>
    <w:p w:rsidR="00F253D4" w:rsidRPr="009A5A90" w:rsidRDefault="00F253D4" w:rsidP="009A5A90">
      <w:pPr>
        <w:numPr>
          <w:ilvl w:val="0"/>
          <w:numId w:val="21"/>
        </w:numPr>
        <w:spacing w:line="276" w:lineRule="auto"/>
        <w:jc w:val="both"/>
        <w:rPr>
          <w:b/>
          <w:bCs/>
        </w:rPr>
      </w:pPr>
      <w:r w:rsidRPr="009A5A90">
        <w:rPr>
          <w:b/>
          <w:bCs/>
        </w:rPr>
        <w:t>všetky neknihované parcely v intraviláne obce,</w:t>
      </w:r>
    </w:p>
    <w:p w:rsidR="00F253D4" w:rsidRPr="009A5A90" w:rsidRDefault="00F253D4" w:rsidP="009A5A90">
      <w:pPr>
        <w:numPr>
          <w:ilvl w:val="0"/>
          <w:numId w:val="21"/>
        </w:numPr>
        <w:spacing w:line="276" w:lineRule="auto"/>
        <w:jc w:val="both"/>
        <w:rPr>
          <w:b/>
          <w:bCs/>
        </w:rPr>
      </w:pPr>
      <w:r w:rsidRPr="009A5A90">
        <w:rPr>
          <w:b/>
          <w:bCs/>
        </w:rPr>
        <w:t>trhovisko.</w:t>
      </w:r>
    </w:p>
    <w:p w:rsidR="00F253D4" w:rsidRDefault="00F253D4" w:rsidP="009A5A90">
      <w:pPr>
        <w:spacing w:line="276" w:lineRule="auto"/>
        <w:rPr>
          <w:sz w:val="22"/>
        </w:rPr>
      </w:pPr>
    </w:p>
    <w:p w:rsidR="00F253D4" w:rsidRDefault="00F253D4">
      <w:pPr>
        <w:ind w:firstLine="708"/>
      </w:pPr>
      <w:r>
        <w:lastRenderedPageBreak/>
        <w:t>2/ Predmetom dane  za užívanie verejného priestranstva je osobitné užívanie verejného priestranstva.</w:t>
      </w:r>
    </w:p>
    <w:p w:rsidR="00F253D4" w:rsidRDefault="00F253D4"/>
    <w:p w:rsidR="00F253D4" w:rsidRDefault="00F253D4">
      <w:pPr>
        <w:ind w:firstLine="708"/>
      </w:pPr>
      <w:r>
        <w:t>3/ Osobitným užívaním verejného priestranstva sa podľa toho VZN rozumie</w:t>
      </w:r>
    </w:p>
    <w:p w:rsidR="00F253D4" w:rsidRDefault="00F253D4"/>
    <w:p w:rsidR="00F253D4" w:rsidRDefault="00F253D4">
      <w:r>
        <w:t>a/  umiestnenie stavebného zariadenia, predajného zariadenia a umiestnenie skládky</w:t>
      </w:r>
      <w:r w:rsidR="00D26ACE">
        <w:t>,</w:t>
      </w:r>
    </w:p>
    <w:p w:rsidR="00D26ACE" w:rsidRDefault="00D26ACE">
      <w:r>
        <w:t xml:space="preserve">     trvalé parkovanie vozidla mimo stráženého parkoviska</w:t>
      </w:r>
    </w:p>
    <w:p w:rsidR="00F253D4" w:rsidRDefault="00F253D4"/>
    <w:p w:rsidR="00F253D4" w:rsidRDefault="00F253D4">
      <w:pPr>
        <w:ind w:firstLine="708"/>
      </w:pPr>
      <w:r>
        <w:t>4/ Daňovníkom je fyzická osoba alebo právnická osoba, ktorá verejné priestranstvo užíva.</w:t>
      </w:r>
    </w:p>
    <w:p w:rsidR="002B3A36" w:rsidRDefault="002B3A36" w:rsidP="00927BD7">
      <w:pPr>
        <w:jc w:val="center"/>
        <w:rPr>
          <w:b/>
        </w:rPr>
      </w:pPr>
    </w:p>
    <w:p w:rsidR="002B3A36" w:rsidRDefault="002B3A36" w:rsidP="00927BD7">
      <w:pPr>
        <w:jc w:val="center"/>
        <w:rPr>
          <w:b/>
        </w:rPr>
      </w:pPr>
    </w:p>
    <w:p w:rsidR="009A5A90" w:rsidRPr="009A5A90" w:rsidRDefault="009A5A90" w:rsidP="00927BD7">
      <w:pPr>
        <w:jc w:val="center"/>
        <w:rPr>
          <w:b/>
        </w:rPr>
      </w:pPr>
      <w:r w:rsidRPr="009A5A90">
        <w:rPr>
          <w:b/>
        </w:rPr>
        <w:t>Základ dane</w:t>
      </w:r>
    </w:p>
    <w:p w:rsidR="00F253D4" w:rsidRDefault="00F253D4"/>
    <w:p w:rsidR="00F253D4" w:rsidRDefault="00F253D4">
      <w:pPr>
        <w:ind w:firstLine="708"/>
      </w:pPr>
      <w:r>
        <w:t>5/ Základom dane za užívanie verejného priestranstva je výmera užívaného verejného priestranstva v m² .</w:t>
      </w:r>
    </w:p>
    <w:p w:rsidR="00522C2F" w:rsidRDefault="00522C2F" w:rsidP="00927BD7">
      <w:pPr>
        <w:jc w:val="center"/>
        <w:rPr>
          <w:b/>
        </w:rPr>
      </w:pPr>
    </w:p>
    <w:p w:rsidR="00F253D4" w:rsidRDefault="009A5A90" w:rsidP="00927BD7">
      <w:pPr>
        <w:jc w:val="center"/>
        <w:rPr>
          <w:b/>
        </w:rPr>
      </w:pPr>
      <w:r w:rsidRPr="009A5A90">
        <w:rPr>
          <w:b/>
        </w:rPr>
        <w:t>Sadzba dane</w:t>
      </w:r>
    </w:p>
    <w:p w:rsidR="009A5A90" w:rsidRPr="009A5A90" w:rsidRDefault="009A5A90" w:rsidP="009A5A90">
      <w:pPr>
        <w:jc w:val="center"/>
        <w:rPr>
          <w:b/>
        </w:rPr>
      </w:pPr>
    </w:p>
    <w:p w:rsidR="00F253D4" w:rsidRDefault="00F253D4">
      <w:pPr>
        <w:ind w:firstLine="708"/>
      </w:pPr>
      <w:r>
        <w:t>6/ Sadzbu dane za užívanie verejného priestranstva je  každý aj začatý m</w:t>
      </w:r>
      <w:r w:rsidRPr="009A5A90">
        <w:rPr>
          <w:vertAlign w:val="superscript"/>
        </w:rPr>
        <w:t>2</w:t>
      </w:r>
      <w:r>
        <w:t xml:space="preserve"> osobitne užívaného priestranstva a za každý aj začatý deň určuje obec v tomto VZN nasledovne:</w:t>
      </w:r>
    </w:p>
    <w:p w:rsidR="00F253D4" w:rsidRDefault="00F253D4"/>
    <w:p w:rsidR="00F253D4" w:rsidRPr="009C4EBA" w:rsidRDefault="00F253D4">
      <w:pPr>
        <w:rPr>
          <w:i/>
          <w:iCs/>
        </w:rPr>
      </w:pPr>
      <w:r>
        <w:t xml:space="preserve">a/ </w:t>
      </w:r>
      <w:r>
        <w:rPr>
          <w:i/>
          <w:iCs/>
        </w:rPr>
        <w:t>za prechodné umiestnenie stavebného zariadenia a umiest</w:t>
      </w:r>
      <w:r w:rsidR="009C4EBA">
        <w:rPr>
          <w:i/>
          <w:iCs/>
        </w:rPr>
        <w:t>nenie skládky (miešačka, skládka</w:t>
      </w:r>
      <w:r>
        <w:rPr>
          <w:i/>
          <w:iCs/>
        </w:rPr>
        <w:t xml:space="preserve"> </w:t>
      </w:r>
      <w:proofErr w:type="spellStart"/>
      <w:r>
        <w:rPr>
          <w:i/>
          <w:iCs/>
        </w:rPr>
        <w:t>stav.mater</w:t>
      </w:r>
      <w:proofErr w:type="spellEnd"/>
      <w:r>
        <w:rPr>
          <w:i/>
          <w:iCs/>
        </w:rPr>
        <w:t>. a pod.)</w:t>
      </w:r>
      <w:r>
        <w:t xml:space="preserve">      .................................................... </w:t>
      </w:r>
      <w:r w:rsidR="006529EE" w:rsidRPr="009A5A90">
        <w:rPr>
          <w:b/>
        </w:rPr>
        <w:t>0,</w:t>
      </w:r>
      <w:r w:rsidR="00B32929" w:rsidRPr="009A5A90">
        <w:rPr>
          <w:b/>
        </w:rPr>
        <w:t>20</w:t>
      </w:r>
      <w:r w:rsidR="009A5A90" w:rsidRPr="009A5A90">
        <w:rPr>
          <w:b/>
        </w:rPr>
        <w:t xml:space="preserve"> </w:t>
      </w:r>
      <w:r w:rsidR="006529EE" w:rsidRPr="009A5A90">
        <w:rPr>
          <w:b/>
        </w:rPr>
        <w:t xml:space="preserve">€ </w:t>
      </w:r>
      <w:r w:rsidR="00117E11" w:rsidRPr="009A5A90">
        <w:rPr>
          <w:b/>
          <w:bCs/>
        </w:rPr>
        <w:t>/m</w:t>
      </w:r>
      <w:r w:rsidR="00117E11" w:rsidRPr="009A5A90">
        <w:rPr>
          <w:b/>
          <w:bCs/>
          <w:vertAlign w:val="superscript"/>
        </w:rPr>
        <w:t>2</w:t>
      </w:r>
      <w:r w:rsidR="00117E11" w:rsidRPr="009A5A90">
        <w:rPr>
          <w:b/>
          <w:bCs/>
        </w:rPr>
        <w:t>/deň</w:t>
      </w:r>
    </w:p>
    <w:p w:rsidR="00F253D4" w:rsidRDefault="00F253D4"/>
    <w:p w:rsidR="00F253D4" w:rsidRDefault="00F253D4" w:rsidP="00F7475E">
      <w:pPr>
        <w:ind w:firstLine="708"/>
      </w:pPr>
      <w:r>
        <w:t xml:space="preserve"> 8 /Daňová povinnosť vzniká začatím užívania verejného priestranstva a zaniká ukončením užívania verejného priestranstva.</w:t>
      </w:r>
    </w:p>
    <w:p w:rsidR="00F253D4" w:rsidRDefault="00F253D4">
      <w:pPr>
        <w:ind w:firstLine="708"/>
      </w:pPr>
      <w:r>
        <w:t>Daňovník je povinný osobne alebo písomne podať oznámenie o začatí užívania verejného priestranstva Obecnému úradu Kostolné Kračany a to pred začatím osobitného užívania verejného priestranstva, výnimočne v deň, v ktorom sa má realizovať užívanie verejného priestranstva.</w:t>
      </w:r>
    </w:p>
    <w:p w:rsidR="006E33EB" w:rsidRDefault="006E33EB" w:rsidP="006E33EB"/>
    <w:p w:rsidR="00F253D4" w:rsidRDefault="00F253D4" w:rsidP="00592BB7">
      <w:pPr>
        <w:ind w:firstLine="708"/>
      </w:pPr>
      <w:r>
        <w:t xml:space="preserve">9/ </w:t>
      </w:r>
      <w:r w:rsidR="00592BB7">
        <w:t xml:space="preserve">Daň sa vyrubí rozhodnutím najskôr v deň vzniku daňovej povinnosti. Vyrubená daň je splatná do 15 dní odo dňa nadobudnutia právoplatnosti rozhodnutia. </w:t>
      </w:r>
    </w:p>
    <w:p w:rsidR="00F253D4" w:rsidRDefault="00F253D4"/>
    <w:p w:rsidR="00F253D4" w:rsidRDefault="00F253D4"/>
    <w:p w:rsidR="00F253D4" w:rsidRDefault="00F253D4"/>
    <w:p w:rsidR="00F253D4" w:rsidRPr="00940D53" w:rsidRDefault="000E4073" w:rsidP="00927BD7">
      <w:pPr>
        <w:jc w:val="center"/>
        <w:rPr>
          <w:b/>
        </w:rPr>
      </w:pPr>
      <w:r w:rsidRPr="00940D53">
        <w:rPr>
          <w:b/>
        </w:rPr>
        <w:t>§ 9</w:t>
      </w:r>
    </w:p>
    <w:p w:rsidR="00927BD7" w:rsidRDefault="00927BD7" w:rsidP="00927BD7">
      <w:pPr>
        <w:jc w:val="center"/>
      </w:pPr>
    </w:p>
    <w:p w:rsidR="006E33EB" w:rsidRPr="00927BD7" w:rsidRDefault="00565D2A" w:rsidP="00927BD7">
      <w:pPr>
        <w:jc w:val="center"/>
        <w:rPr>
          <w:sz w:val="28"/>
          <w:szCs w:val="28"/>
        </w:rPr>
      </w:pPr>
      <w:r w:rsidRPr="00927BD7">
        <w:rPr>
          <w:sz w:val="28"/>
          <w:szCs w:val="28"/>
          <w:highlight w:val="lightGray"/>
        </w:rPr>
        <w:t>Daň za ubytovanie</w:t>
      </w:r>
    </w:p>
    <w:p w:rsidR="00927BD7" w:rsidRDefault="00927BD7" w:rsidP="00927BD7">
      <w:pPr>
        <w:jc w:val="center"/>
        <w:rPr>
          <w:b/>
          <w:sz w:val="28"/>
          <w:szCs w:val="28"/>
        </w:rPr>
      </w:pPr>
    </w:p>
    <w:p w:rsidR="00565D2A" w:rsidRDefault="00565D2A">
      <w:r>
        <w:rPr>
          <w:sz w:val="28"/>
          <w:szCs w:val="28"/>
        </w:rPr>
        <w:t xml:space="preserve">   </w:t>
      </w:r>
      <w:r w:rsidRPr="00565D2A">
        <w:t>Predmetom</w:t>
      </w:r>
      <w:r w:rsidR="000E4073" w:rsidRPr="00942CC1">
        <w:t xml:space="preserve"> </w:t>
      </w:r>
      <w:r w:rsidRPr="00565D2A">
        <w:t>dane za ubytovanie</w:t>
      </w:r>
      <w:r w:rsidR="00942CC1">
        <w:t xml:space="preserve"> je</w:t>
      </w:r>
      <w:r w:rsidRPr="00565D2A">
        <w:t xml:space="preserve"> </w:t>
      </w:r>
      <w:r w:rsidRPr="00942CC1">
        <w:t>o</w:t>
      </w:r>
      <w:r w:rsidRPr="00565D2A">
        <w:t xml:space="preserve">dplatné </w:t>
      </w:r>
      <w:r>
        <w:t xml:space="preserve"> prechodné ubytovanie fyzickej osoby v ubytovacom zariadení, ktor</w:t>
      </w:r>
      <w:r w:rsidR="009C4EBA">
        <w:t>ého</w:t>
      </w:r>
      <w:r>
        <w:t xml:space="preserve"> kategorizáciu určuje osobitný predpis/ďalej len zariadenie/</w:t>
      </w:r>
    </w:p>
    <w:p w:rsidR="00565D2A" w:rsidRDefault="00565D2A"/>
    <w:p w:rsidR="00565D2A" w:rsidRPr="00565D2A" w:rsidRDefault="00565D2A">
      <w:pPr>
        <w:rPr>
          <w:b/>
        </w:rPr>
      </w:pPr>
    </w:p>
    <w:p w:rsidR="00565D2A" w:rsidRDefault="00565D2A">
      <w:r w:rsidRPr="00565D2A">
        <w:rPr>
          <w:b/>
        </w:rPr>
        <w:t xml:space="preserve">    </w:t>
      </w:r>
      <w:r w:rsidRPr="00565D2A">
        <w:t>Daňovníko</w:t>
      </w:r>
      <w:r>
        <w:t>m je fyzická osoba, ktorá sa v zariadení odplatne prechodne ubytuje.</w:t>
      </w:r>
    </w:p>
    <w:p w:rsidR="00565D2A" w:rsidRDefault="00565D2A"/>
    <w:p w:rsidR="006E33EB" w:rsidRPr="00927BD7" w:rsidRDefault="00565D2A" w:rsidP="00927BD7">
      <w:pPr>
        <w:jc w:val="center"/>
        <w:rPr>
          <w:b/>
        </w:rPr>
      </w:pPr>
      <w:r w:rsidRPr="00927BD7">
        <w:rPr>
          <w:b/>
        </w:rPr>
        <w:t>Základ dane</w:t>
      </w:r>
    </w:p>
    <w:p w:rsidR="006E33EB" w:rsidRDefault="006E33EB">
      <w:r>
        <w:t xml:space="preserve">   Základom dane je počet prenocovaní.</w:t>
      </w:r>
    </w:p>
    <w:p w:rsidR="006E33EB" w:rsidRDefault="006E33EB"/>
    <w:p w:rsidR="006E33EB" w:rsidRPr="00927BD7" w:rsidRDefault="006E33EB" w:rsidP="00927BD7">
      <w:pPr>
        <w:jc w:val="center"/>
        <w:rPr>
          <w:b/>
        </w:rPr>
      </w:pPr>
      <w:r w:rsidRPr="00927BD7">
        <w:rPr>
          <w:b/>
        </w:rPr>
        <w:lastRenderedPageBreak/>
        <w:t>Sadzba dane</w:t>
      </w:r>
    </w:p>
    <w:p w:rsidR="006E33EB" w:rsidRDefault="006E33EB">
      <w:pPr>
        <w:rPr>
          <w:b/>
          <w:sz w:val="28"/>
          <w:szCs w:val="28"/>
        </w:rPr>
      </w:pPr>
      <w:r>
        <w:t xml:space="preserve">  Sadzba dane je </w:t>
      </w:r>
      <w:r w:rsidR="006529EE" w:rsidRPr="00927BD7">
        <w:rPr>
          <w:b/>
        </w:rPr>
        <w:t>0,</w:t>
      </w:r>
      <w:r w:rsidR="00115A52" w:rsidRPr="00927BD7">
        <w:rPr>
          <w:b/>
        </w:rPr>
        <w:t>50</w:t>
      </w:r>
      <w:r w:rsidR="006529EE" w:rsidRPr="00927BD7">
        <w:rPr>
          <w:b/>
        </w:rPr>
        <w:t xml:space="preserve"> €</w:t>
      </w:r>
      <w:r>
        <w:t xml:space="preserve"> na osobu a prenocovanie.</w:t>
      </w:r>
      <w:r w:rsidR="000E4073" w:rsidRPr="006E33EB">
        <w:rPr>
          <w:b/>
          <w:sz w:val="28"/>
          <w:szCs w:val="28"/>
        </w:rPr>
        <w:t xml:space="preserve"> </w:t>
      </w:r>
    </w:p>
    <w:p w:rsidR="006E33EB" w:rsidRDefault="006E33EB">
      <w:pPr>
        <w:rPr>
          <w:b/>
          <w:sz w:val="28"/>
          <w:szCs w:val="28"/>
        </w:rPr>
      </w:pPr>
      <w:r>
        <w:rPr>
          <w:b/>
          <w:sz w:val="28"/>
          <w:szCs w:val="28"/>
        </w:rPr>
        <w:t xml:space="preserve">                                               </w:t>
      </w:r>
    </w:p>
    <w:p w:rsidR="006E33EB" w:rsidRPr="00927BD7" w:rsidRDefault="006E33EB" w:rsidP="00927BD7">
      <w:pPr>
        <w:jc w:val="center"/>
      </w:pPr>
      <w:r w:rsidRPr="00927BD7">
        <w:rPr>
          <w:b/>
        </w:rPr>
        <w:t>Vyberania dane</w:t>
      </w:r>
    </w:p>
    <w:p w:rsidR="006E33EB" w:rsidRDefault="006E33EB" w:rsidP="00927BD7">
      <w:pPr>
        <w:jc w:val="center"/>
      </w:pPr>
    </w:p>
    <w:p w:rsidR="006E33EB" w:rsidRDefault="006E33EB">
      <w:r>
        <w:t xml:space="preserve">  Platiteľom dane je prevádzkovateľ zariadenia, ktorý odplatné prechodné ubytovanie     </w:t>
      </w:r>
    </w:p>
    <w:p w:rsidR="0018394C" w:rsidRDefault="006E33EB">
      <w:r>
        <w:t xml:space="preserve">  poskytuje.</w:t>
      </w:r>
      <w:r w:rsidR="000E4073" w:rsidRPr="006E33EB">
        <w:rPr>
          <w:b/>
          <w:sz w:val="28"/>
          <w:szCs w:val="28"/>
        </w:rPr>
        <w:t xml:space="preserve"> </w:t>
      </w:r>
      <w:r w:rsidR="0018394C" w:rsidRPr="0018394C">
        <w:t xml:space="preserve">Platiteľ </w:t>
      </w:r>
      <w:r w:rsidR="00942CC1">
        <w:t xml:space="preserve">je </w:t>
      </w:r>
      <w:r w:rsidR="0018394C" w:rsidRPr="0018394C">
        <w:t xml:space="preserve">povinný zaplatiť obci vypočítanú daň za ubytovanie </w:t>
      </w:r>
      <w:r w:rsidR="0018394C" w:rsidRPr="0018394C">
        <w:rPr>
          <w:b/>
        </w:rPr>
        <w:t>do 15.</w:t>
      </w:r>
      <w:r w:rsidR="00942CC1">
        <w:rPr>
          <w:b/>
        </w:rPr>
        <w:t xml:space="preserve"> </w:t>
      </w:r>
      <w:r w:rsidR="0018394C" w:rsidRPr="0018394C">
        <w:rPr>
          <w:b/>
        </w:rPr>
        <w:t>dňa</w:t>
      </w:r>
      <w:r w:rsidR="0018394C" w:rsidRPr="0018394C">
        <w:t xml:space="preserve"> </w:t>
      </w:r>
      <w:r w:rsidR="0018394C">
        <w:t xml:space="preserve">   </w:t>
      </w:r>
    </w:p>
    <w:p w:rsidR="0018394C" w:rsidRDefault="0018394C">
      <w:r>
        <w:t xml:space="preserve">  </w:t>
      </w:r>
      <w:r w:rsidRPr="0018394C">
        <w:rPr>
          <w:b/>
        </w:rPr>
        <w:t>nasledujúceho po ukončení štv</w:t>
      </w:r>
      <w:r w:rsidR="002B3A36">
        <w:rPr>
          <w:b/>
        </w:rPr>
        <w:t>r</w:t>
      </w:r>
      <w:r w:rsidRPr="0018394C">
        <w:rPr>
          <w:b/>
        </w:rPr>
        <w:t>ťroka</w:t>
      </w:r>
      <w:r w:rsidRPr="0018394C">
        <w:t xml:space="preserve"> v hotovosti do pokladne obecného úradu alebo </w:t>
      </w:r>
      <w:r>
        <w:t xml:space="preserve">  </w:t>
      </w:r>
    </w:p>
    <w:p w:rsidR="00905636" w:rsidRDefault="0018394C">
      <w:r>
        <w:t xml:space="preserve">  </w:t>
      </w:r>
      <w:r w:rsidRPr="0018394C">
        <w:t>bankovým prevodom</w:t>
      </w:r>
      <w:r w:rsidR="00905636">
        <w:t xml:space="preserve"> </w:t>
      </w:r>
      <w:r w:rsidRPr="0018394C">
        <w:t xml:space="preserve">na účet </w:t>
      </w:r>
      <w:proofErr w:type="spellStart"/>
      <w:r w:rsidRPr="0018394C">
        <w:t>OcÚ</w:t>
      </w:r>
      <w:proofErr w:type="spellEnd"/>
      <w:r w:rsidRPr="0018394C">
        <w:t>.</w:t>
      </w:r>
      <w:r w:rsidR="00905636">
        <w:t xml:space="preserve"> Platiteľ je povinný viesť preukaznú evidenciu o</w:t>
      </w:r>
    </w:p>
    <w:p w:rsidR="00905636" w:rsidRDefault="00905636">
      <w:r>
        <w:t xml:space="preserve">  počte ubytovaných osôb a prenocovaní, na základe ktorého zostaví štvrťročný výkaz pre  </w:t>
      </w:r>
    </w:p>
    <w:p w:rsidR="00565D2A" w:rsidRPr="0018394C" w:rsidRDefault="00905636">
      <w:r>
        <w:t xml:space="preserve">  obec Kostolné Kračany.</w:t>
      </w:r>
    </w:p>
    <w:p w:rsidR="006E33EB" w:rsidRPr="0018394C" w:rsidRDefault="006E33EB">
      <w:r w:rsidRPr="0018394C">
        <w:t xml:space="preserve">         </w:t>
      </w:r>
    </w:p>
    <w:p w:rsidR="006E33EB" w:rsidRDefault="006E33EB">
      <w:r w:rsidRPr="006E33EB">
        <w:rPr>
          <w:b/>
        </w:rPr>
        <w:t xml:space="preserve">              </w:t>
      </w:r>
      <w:r>
        <w:rPr>
          <w:b/>
        </w:rPr>
        <w:t xml:space="preserve">            Podrob</w:t>
      </w:r>
      <w:r w:rsidRPr="006E33EB">
        <w:rPr>
          <w:b/>
        </w:rPr>
        <w:t>nosti a náležitosti oznamovacej povinnosti platiteľa</w:t>
      </w:r>
    </w:p>
    <w:p w:rsidR="006E33EB" w:rsidRDefault="006E33EB"/>
    <w:p w:rsidR="006E33EB" w:rsidRDefault="006E33EB">
      <w:r>
        <w:t xml:space="preserve"> </w:t>
      </w:r>
      <w:r w:rsidR="00DE4D7A">
        <w:tab/>
      </w:r>
      <w:r>
        <w:t xml:space="preserve">Platiteľ dane začatie činnosti prevádzkovania zariadenia oznámi pre účel registrácie najneskôr do 30 dní od prvého dňa </w:t>
      </w:r>
      <w:r w:rsidR="00C13738">
        <w:t>prevádzkovania zariadenia správcovi dane, ktorým</w:t>
      </w:r>
    </w:p>
    <w:p w:rsidR="00C13738" w:rsidRDefault="00C13738">
      <w:r>
        <w:t>je obec Kostolné Kračany. Prípadné zmeny alebo zánik činnosti oznámi do 30 dní odo</w:t>
      </w:r>
    </w:p>
    <w:p w:rsidR="00C13738" w:rsidRPr="006E33EB" w:rsidRDefault="00C13738">
      <w:r>
        <w:t>dňa, kedy tieto skutočnosti nastali.</w:t>
      </w:r>
    </w:p>
    <w:p w:rsidR="00927BD7" w:rsidRDefault="000E4073">
      <w:r w:rsidRPr="00565D2A">
        <w:t xml:space="preserve">                                                            </w:t>
      </w:r>
    </w:p>
    <w:p w:rsidR="000567A2" w:rsidRPr="00940D53" w:rsidRDefault="000567A2" w:rsidP="000567A2">
      <w:pPr>
        <w:jc w:val="center"/>
        <w:rPr>
          <w:b/>
        </w:rPr>
      </w:pPr>
      <w:r w:rsidRPr="00940D53">
        <w:rPr>
          <w:b/>
        </w:rPr>
        <w:t>§10</w:t>
      </w:r>
    </w:p>
    <w:p w:rsidR="00927BD7" w:rsidRDefault="00927BD7"/>
    <w:p w:rsidR="000E4073" w:rsidRDefault="00927BD7" w:rsidP="00927BD7">
      <w:pPr>
        <w:jc w:val="center"/>
        <w:rPr>
          <w:bCs/>
          <w:sz w:val="28"/>
          <w:szCs w:val="28"/>
        </w:rPr>
      </w:pPr>
      <w:r w:rsidRPr="00927BD7">
        <w:rPr>
          <w:bCs/>
          <w:sz w:val="28"/>
          <w:szCs w:val="28"/>
          <w:highlight w:val="lightGray"/>
        </w:rPr>
        <w:t>Daň za predajné automaty</w:t>
      </w:r>
    </w:p>
    <w:p w:rsidR="00DE4D7A" w:rsidRDefault="00DE4D7A" w:rsidP="00927BD7">
      <w:pPr>
        <w:rPr>
          <w:bCs/>
          <w:sz w:val="28"/>
          <w:szCs w:val="28"/>
        </w:rPr>
      </w:pPr>
      <w:r>
        <w:rPr>
          <w:bCs/>
          <w:sz w:val="28"/>
          <w:szCs w:val="28"/>
        </w:rPr>
        <w:t xml:space="preserve"> </w:t>
      </w:r>
      <w:r>
        <w:rPr>
          <w:bCs/>
          <w:sz w:val="28"/>
          <w:szCs w:val="28"/>
        </w:rPr>
        <w:tab/>
      </w:r>
    </w:p>
    <w:p w:rsidR="00927BD7" w:rsidRDefault="00193D6D" w:rsidP="00DE4D7A">
      <w:pPr>
        <w:ind w:firstLine="708"/>
        <w:rPr>
          <w:bCs/>
        </w:rPr>
      </w:pPr>
      <w:r>
        <w:rPr>
          <w:bCs/>
        </w:rPr>
        <w:t xml:space="preserve">1/ </w:t>
      </w:r>
      <w:r w:rsidR="00DE4D7A" w:rsidRPr="00DE4D7A">
        <w:rPr>
          <w:bCs/>
        </w:rPr>
        <w:t>Predmetom dane</w:t>
      </w:r>
      <w:r w:rsidR="00DE4D7A">
        <w:rPr>
          <w:bCs/>
        </w:rPr>
        <w:t xml:space="preserve"> za predajné automaty sú prístroje a automaty, ktoré vydávajú tovar za odplatu a sú umiestnené v priestoroch prístupných verejnosti. </w:t>
      </w:r>
    </w:p>
    <w:p w:rsidR="00DE4D7A" w:rsidRDefault="00193D6D" w:rsidP="00DE4D7A">
      <w:pPr>
        <w:ind w:firstLine="708"/>
        <w:rPr>
          <w:bCs/>
        </w:rPr>
      </w:pPr>
      <w:r>
        <w:rPr>
          <w:bCs/>
        </w:rPr>
        <w:t xml:space="preserve">2/ </w:t>
      </w:r>
      <w:r w:rsidR="00DE4D7A">
        <w:rPr>
          <w:bCs/>
        </w:rPr>
        <w:t xml:space="preserve">Daňovníkom je fyzická osoba alebo právnická osoba, ktorá predajné automaty prevádzkuje. </w:t>
      </w:r>
    </w:p>
    <w:p w:rsidR="00DE4D7A" w:rsidRDefault="00DE4D7A" w:rsidP="00DE4D7A">
      <w:pPr>
        <w:jc w:val="center"/>
        <w:rPr>
          <w:b/>
        </w:rPr>
      </w:pPr>
      <w:r w:rsidRPr="00927BD7">
        <w:rPr>
          <w:b/>
        </w:rPr>
        <w:t>Základ dane</w:t>
      </w:r>
    </w:p>
    <w:p w:rsidR="00DE4D7A" w:rsidRPr="00927BD7" w:rsidRDefault="00DE4D7A" w:rsidP="00DE4D7A">
      <w:pPr>
        <w:jc w:val="center"/>
        <w:rPr>
          <w:b/>
        </w:rPr>
      </w:pPr>
    </w:p>
    <w:p w:rsidR="00DE4D7A" w:rsidRDefault="00193D6D" w:rsidP="00DE4D7A">
      <w:pPr>
        <w:ind w:firstLine="708"/>
        <w:rPr>
          <w:bCs/>
        </w:rPr>
      </w:pPr>
      <w:r>
        <w:rPr>
          <w:bCs/>
        </w:rPr>
        <w:t xml:space="preserve">3/ </w:t>
      </w:r>
      <w:r w:rsidR="00DE4D7A">
        <w:rPr>
          <w:bCs/>
        </w:rPr>
        <w:t>Základom dane je počet predajných automatov.</w:t>
      </w:r>
    </w:p>
    <w:p w:rsidR="00DE4D7A" w:rsidRPr="00DE4D7A" w:rsidRDefault="00DE4D7A" w:rsidP="00DE4D7A">
      <w:pPr>
        <w:ind w:firstLine="708"/>
      </w:pPr>
    </w:p>
    <w:p w:rsidR="00DE4D7A" w:rsidRDefault="00DE4D7A" w:rsidP="00DE4D7A">
      <w:pPr>
        <w:jc w:val="center"/>
        <w:rPr>
          <w:b/>
        </w:rPr>
      </w:pPr>
      <w:r w:rsidRPr="00927BD7">
        <w:rPr>
          <w:b/>
        </w:rPr>
        <w:t>Sadzba dane</w:t>
      </w:r>
    </w:p>
    <w:p w:rsidR="00DE4D7A" w:rsidRDefault="00193D6D" w:rsidP="00193D6D">
      <w:pPr>
        <w:ind w:firstLine="708"/>
        <w:rPr>
          <w:b/>
        </w:rPr>
      </w:pPr>
      <w:r>
        <w:t xml:space="preserve">4/ </w:t>
      </w:r>
      <w:r w:rsidR="00DE4D7A">
        <w:t>Sadzba dane je</w:t>
      </w:r>
      <w:r w:rsidR="00DE4D7A" w:rsidRPr="00DE4D7A">
        <w:rPr>
          <w:b/>
        </w:rPr>
        <w:t xml:space="preserve"> </w:t>
      </w:r>
      <w:r w:rsidR="008D57B9">
        <w:rPr>
          <w:b/>
        </w:rPr>
        <w:t>7</w:t>
      </w:r>
      <w:r w:rsidR="005F67D5">
        <w:rPr>
          <w:b/>
        </w:rPr>
        <w:t xml:space="preserve">0,00 </w:t>
      </w:r>
      <w:r w:rsidR="00DE4D7A">
        <w:rPr>
          <w:b/>
        </w:rPr>
        <w:t xml:space="preserve"> </w:t>
      </w:r>
      <w:r w:rsidR="00DE4D7A" w:rsidRPr="009A5A90">
        <w:rPr>
          <w:b/>
        </w:rPr>
        <w:t>€</w:t>
      </w:r>
      <w:r w:rsidR="00DE4D7A">
        <w:rPr>
          <w:b/>
        </w:rPr>
        <w:t xml:space="preserve"> za jeden predajný automat na</w:t>
      </w:r>
      <w:r w:rsidR="00A65ABB">
        <w:rPr>
          <w:b/>
        </w:rPr>
        <w:t xml:space="preserve"> kalendárny</w:t>
      </w:r>
      <w:r w:rsidR="00DE4D7A">
        <w:rPr>
          <w:b/>
        </w:rPr>
        <w:t xml:space="preserve"> rok.</w:t>
      </w:r>
    </w:p>
    <w:p w:rsidR="00DE4D7A" w:rsidRDefault="00DE4D7A" w:rsidP="00DE4D7A">
      <w:pPr>
        <w:rPr>
          <w:b/>
        </w:rPr>
      </w:pPr>
    </w:p>
    <w:p w:rsidR="00DE4D7A" w:rsidRPr="00DE4D7A" w:rsidRDefault="00DE4D7A" w:rsidP="00DE4D7A">
      <w:r>
        <w:rPr>
          <w:b/>
        </w:rPr>
        <w:tab/>
      </w:r>
      <w:r w:rsidR="00193D6D" w:rsidRPr="00193D6D">
        <w:t>5</w:t>
      </w:r>
      <w:r w:rsidR="00193D6D">
        <w:rPr>
          <w:b/>
        </w:rPr>
        <w:t xml:space="preserve">/ </w:t>
      </w:r>
      <w:r>
        <w:t>Daňová povinnosť vzniká prvým dňom kalendárneho mesiaca nasledujúceho po mesiaci, v ktorom sa predajný automat začal prevádzkovať, a zaniká posledným dňom mesiaca, v ktorom sa ukončilo jeho prevádzkovanie.</w:t>
      </w:r>
    </w:p>
    <w:p w:rsidR="00C13738" w:rsidRDefault="00C13738" w:rsidP="00C13738">
      <w:pPr>
        <w:pStyle w:val="Nadpis3"/>
        <w:jc w:val="left"/>
        <w:rPr>
          <w:b w:val="0"/>
          <w:i w:val="0"/>
          <w:sz w:val="24"/>
          <w:szCs w:val="24"/>
        </w:rPr>
      </w:pPr>
    </w:p>
    <w:p w:rsidR="000567A2" w:rsidRPr="00940D53" w:rsidRDefault="000567A2" w:rsidP="000567A2">
      <w:pPr>
        <w:jc w:val="center"/>
        <w:rPr>
          <w:b/>
        </w:rPr>
      </w:pPr>
      <w:r w:rsidRPr="00940D53">
        <w:rPr>
          <w:b/>
        </w:rPr>
        <w:t>§ 11</w:t>
      </w:r>
    </w:p>
    <w:p w:rsidR="00C13738" w:rsidRDefault="00C13738" w:rsidP="00C13738">
      <w:pPr>
        <w:pStyle w:val="Nadpis3"/>
        <w:jc w:val="left"/>
        <w:rPr>
          <w:b w:val="0"/>
          <w:i w:val="0"/>
          <w:sz w:val="24"/>
          <w:szCs w:val="24"/>
        </w:rPr>
      </w:pPr>
    </w:p>
    <w:p w:rsidR="00C13738" w:rsidRDefault="00DE4D7A" w:rsidP="00DE4D7A">
      <w:pPr>
        <w:pStyle w:val="Nadpis3"/>
        <w:rPr>
          <w:b w:val="0"/>
          <w:bCs/>
          <w:i w:val="0"/>
        </w:rPr>
      </w:pPr>
      <w:r>
        <w:rPr>
          <w:b w:val="0"/>
          <w:bCs/>
          <w:i w:val="0"/>
          <w:highlight w:val="lightGray"/>
        </w:rPr>
        <w:t>D</w:t>
      </w:r>
      <w:r w:rsidRPr="00DE4D7A">
        <w:rPr>
          <w:b w:val="0"/>
          <w:bCs/>
          <w:i w:val="0"/>
          <w:highlight w:val="lightGray"/>
        </w:rPr>
        <w:t>aň za nevýherné hracie prístroje</w:t>
      </w:r>
    </w:p>
    <w:p w:rsidR="005F67D5" w:rsidRPr="005F67D5" w:rsidRDefault="005F67D5" w:rsidP="005F67D5"/>
    <w:p w:rsidR="00DE4D7A" w:rsidRDefault="005F67D5" w:rsidP="005F67D5">
      <w:pPr>
        <w:ind w:firstLine="708"/>
      </w:pPr>
      <w:r>
        <w:t>1/</w:t>
      </w:r>
      <w:r w:rsidR="004924DA">
        <w:t xml:space="preserve"> </w:t>
      </w:r>
      <w:r>
        <w:t xml:space="preserve"> Predmetom dane za nevýherné hracie prístroje sú hracie prístroje, ktoré sa spúšťajú alebo prevádzkujú za odplatu, pričom tieto hracie prístroje nevydávajú peňažnú výhru a sú prevádzkované v priestoroch prístupných verejnosti</w:t>
      </w:r>
    </w:p>
    <w:p w:rsidR="005F67D5" w:rsidRDefault="005F67D5" w:rsidP="00DE4D7A"/>
    <w:p w:rsidR="005F67D5" w:rsidRDefault="005F67D5" w:rsidP="005F67D5">
      <w:pPr>
        <w:ind w:firstLine="708"/>
      </w:pPr>
      <w:r>
        <w:t xml:space="preserve">2/ </w:t>
      </w:r>
      <w:r w:rsidR="004924DA">
        <w:t xml:space="preserve"> </w:t>
      </w:r>
      <w:r>
        <w:t>N</w:t>
      </w:r>
      <w:r w:rsidR="004924DA">
        <w:t>evýherné hracie prístroje sú:</w:t>
      </w:r>
    </w:p>
    <w:p w:rsidR="004924DA" w:rsidRDefault="004924DA" w:rsidP="005F67D5">
      <w:pPr>
        <w:ind w:firstLine="708"/>
      </w:pPr>
      <w:r>
        <w:t xml:space="preserve">     a/ elektronické prístroje na počítačové hry</w:t>
      </w:r>
    </w:p>
    <w:p w:rsidR="004924DA" w:rsidRDefault="004924DA" w:rsidP="005F67D5">
      <w:pPr>
        <w:ind w:firstLine="708"/>
      </w:pPr>
      <w:r>
        <w:t xml:space="preserve">     b/ mechanické prístroje, elektronické prístroje, automaty a iné zariadenia na</w:t>
      </w:r>
    </w:p>
    <w:p w:rsidR="004924DA" w:rsidRDefault="004924DA" w:rsidP="005F67D5">
      <w:pPr>
        <w:ind w:firstLine="708"/>
      </w:pPr>
      <w:r>
        <w:t xml:space="preserve">        zábavné hry</w:t>
      </w:r>
    </w:p>
    <w:p w:rsidR="004924DA" w:rsidRDefault="004924DA" w:rsidP="004924DA">
      <w:r>
        <w:lastRenderedPageBreak/>
        <w:tab/>
      </w:r>
    </w:p>
    <w:p w:rsidR="004924DA" w:rsidRDefault="004924DA" w:rsidP="004924DA">
      <w:pPr>
        <w:jc w:val="center"/>
        <w:rPr>
          <w:b/>
        </w:rPr>
      </w:pPr>
      <w:r w:rsidRPr="004924DA">
        <w:rPr>
          <w:b/>
        </w:rPr>
        <w:t>Základ dane</w:t>
      </w:r>
    </w:p>
    <w:p w:rsidR="00A65ABB" w:rsidRDefault="00193D6D" w:rsidP="00193D6D">
      <w:pPr>
        <w:ind w:firstLine="708"/>
      </w:pPr>
      <w:r>
        <w:t>3/</w:t>
      </w:r>
      <w:r w:rsidR="00A65ABB" w:rsidRPr="00A65ABB">
        <w:t>Základom</w:t>
      </w:r>
      <w:r w:rsidR="00A65ABB">
        <w:t xml:space="preserve"> dane je počet nevýherných hracích prístrojov.</w:t>
      </w:r>
    </w:p>
    <w:p w:rsidR="00A65ABB" w:rsidRPr="00A65ABB" w:rsidRDefault="00A65ABB" w:rsidP="00A65ABB"/>
    <w:p w:rsidR="00A65ABB" w:rsidRDefault="00A65ABB" w:rsidP="00A65ABB">
      <w:pPr>
        <w:jc w:val="center"/>
        <w:rPr>
          <w:b/>
        </w:rPr>
      </w:pPr>
      <w:r w:rsidRPr="00927BD7">
        <w:rPr>
          <w:b/>
        </w:rPr>
        <w:t>Sadzba dane</w:t>
      </w:r>
    </w:p>
    <w:p w:rsidR="00DE4D7A" w:rsidRDefault="00193D6D" w:rsidP="00193D6D">
      <w:pPr>
        <w:ind w:firstLine="708"/>
        <w:rPr>
          <w:b/>
        </w:rPr>
      </w:pPr>
      <w:r>
        <w:t xml:space="preserve">4/ </w:t>
      </w:r>
      <w:r w:rsidR="00A65ABB">
        <w:t xml:space="preserve">Sadzba dane je </w:t>
      </w:r>
      <w:r w:rsidR="008D57B9" w:rsidRPr="008D57B9">
        <w:rPr>
          <w:b/>
        </w:rPr>
        <w:t>50</w:t>
      </w:r>
      <w:r w:rsidR="00A65ABB" w:rsidRPr="008D57B9">
        <w:rPr>
          <w:b/>
        </w:rPr>
        <w:t>,</w:t>
      </w:r>
      <w:r w:rsidR="00A65ABB">
        <w:rPr>
          <w:b/>
        </w:rPr>
        <w:t xml:space="preserve">00  </w:t>
      </w:r>
      <w:r w:rsidR="00A65ABB" w:rsidRPr="009A5A90">
        <w:rPr>
          <w:b/>
        </w:rPr>
        <w:t>€</w:t>
      </w:r>
      <w:r w:rsidR="00A65ABB">
        <w:rPr>
          <w:b/>
        </w:rPr>
        <w:t xml:space="preserve"> </w:t>
      </w:r>
      <w:r w:rsidR="00A65ABB" w:rsidRPr="00A65ABB">
        <w:rPr>
          <w:b/>
        </w:rPr>
        <w:t>za jeden nevýherný hrací prístroj</w:t>
      </w:r>
      <w:r w:rsidR="00A65ABB">
        <w:rPr>
          <w:b/>
        </w:rPr>
        <w:t xml:space="preserve"> </w:t>
      </w:r>
      <w:r w:rsidR="00A65ABB" w:rsidRPr="00A65ABB">
        <w:rPr>
          <w:b/>
        </w:rPr>
        <w:t xml:space="preserve">na </w:t>
      </w:r>
      <w:r w:rsidR="00A65ABB">
        <w:rPr>
          <w:b/>
        </w:rPr>
        <w:t xml:space="preserve">kalendárny </w:t>
      </w:r>
      <w:r w:rsidR="00A65ABB" w:rsidRPr="00A65ABB">
        <w:rPr>
          <w:b/>
        </w:rPr>
        <w:t>rok</w:t>
      </w:r>
      <w:r w:rsidR="00A65ABB">
        <w:rPr>
          <w:b/>
        </w:rPr>
        <w:t xml:space="preserve">. </w:t>
      </w:r>
    </w:p>
    <w:p w:rsidR="00193D6D" w:rsidRDefault="00193D6D" w:rsidP="00DE4D7A"/>
    <w:p w:rsidR="00193D6D" w:rsidRDefault="00193D6D" w:rsidP="00193D6D">
      <w:pPr>
        <w:ind w:firstLine="708"/>
      </w:pPr>
      <w:r>
        <w:t xml:space="preserve">5/ Daňová povinnosť vzniká prvým dňom kalendárneho mesiaca nasledujúceho po mesiaci, v ktorom sa nevýherný hrací prístroj začal prevádzkovať, a zaniká posledným dňom mesiaca v ktorom sa ukončilo jeho prevádzkovanie. </w:t>
      </w:r>
    </w:p>
    <w:p w:rsidR="00193D6D" w:rsidRDefault="00193D6D" w:rsidP="00193D6D">
      <w:pPr>
        <w:ind w:firstLine="708"/>
      </w:pPr>
    </w:p>
    <w:p w:rsidR="003A2026" w:rsidRDefault="003A2026" w:rsidP="00193D6D">
      <w:pPr>
        <w:ind w:firstLine="708"/>
      </w:pPr>
    </w:p>
    <w:p w:rsidR="003A2026" w:rsidRDefault="003A2026" w:rsidP="00193D6D">
      <w:pPr>
        <w:ind w:firstLine="708"/>
      </w:pPr>
    </w:p>
    <w:p w:rsidR="00F253D4" w:rsidRDefault="00F253D4" w:rsidP="008D57B9">
      <w:pPr>
        <w:pStyle w:val="Nadpis3"/>
        <w:rPr>
          <w:i w:val="0"/>
          <w:iCs/>
        </w:rPr>
      </w:pPr>
      <w:r>
        <w:rPr>
          <w:i w:val="0"/>
          <w:iCs/>
        </w:rPr>
        <w:t>III.</w:t>
      </w:r>
      <w:r w:rsidR="001E3B6B">
        <w:rPr>
          <w:i w:val="0"/>
          <w:iCs/>
        </w:rPr>
        <w:t xml:space="preserve"> </w:t>
      </w:r>
      <w:r>
        <w:rPr>
          <w:i w:val="0"/>
          <w:iCs/>
        </w:rPr>
        <w:t>časť</w:t>
      </w:r>
    </w:p>
    <w:p w:rsidR="00F253D4" w:rsidRDefault="00F253D4"/>
    <w:p w:rsidR="00F253D4" w:rsidRDefault="00F253D4">
      <w:pPr>
        <w:jc w:val="center"/>
        <w:rPr>
          <w:b/>
          <w:iCs/>
          <w:sz w:val="28"/>
          <w:szCs w:val="28"/>
        </w:rPr>
      </w:pPr>
      <w:r>
        <w:rPr>
          <w:b/>
          <w:i/>
          <w:sz w:val="28"/>
          <w:szCs w:val="28"/>
          <w:highlight w:val="lightGray"/>
        </w:rPr>
        <w:t xml:space="preserve">Miestny </w:t>
      </w:r>
      <w:r>
        <w:rPr>
          <w:b/>
          <w:iCs/>
          <w:sz w:val="28"/>
          <w:szCs w:val="28"/>
          <w:highlight w:val="lightGray"/>
        </w:rPr>
        <w:t>poplatok</w:t>
      </w:r>
    </w:p>
    <w:p w:rsidR="00F253D4" w:rsidRDefault="00F253D4">
      <w:pPr>
        <w:jc w:val="center"/>
        <w:rPr>
          <w:b/>
          <w:i/>
          <w:sz w:val="28"/>
          <w:szCs w:val="28"/>
        </w:rPr>
      </w:pPr>
    </w:p>
    <w:p w:rsidR="00F253D4" w:rsidRDefault="00F253D4">
      <w:pPr>
        <w:jc w:val="center"/>
        <w:rPr>
          <w:b/>
        </w:rPr>
      </w:pPr>
      <w:r>
        <w:rPr>
          <w:b/>
        </w:rPr>
        <w:t>Miestny poplatok za komunálne odpady a drobné stavebné odpady</w:t>
      </w:r>
    </w:p>
    <w:p w:rsidR="00F253D4" w:rsidRDefault="00F253D4">
      <w:pPr>
        <w:jc w:val="center"/>
        <w:rPr>
          <w:b/>
        </w:rPr>
      </w:pPr>
    </w:p>
    <w:p w:rsidR="00F253D4" w:rsidRPr="00940D53" w:rsidRDefault="00F253D4">
      <w:pPr>
        <w:jc w:val="center"/>
        <w:rPr>
          <w:b/>
          <w:sz w:val="28"/>
          <w:szCs w:val="28"/>
        </w:rPr>
      </w:pPr>
      <w:r w:rsidRPr="00940D53">
        <w:rPr>
          <w:b/>
          <w:sz w:val="28"/>
          <w:szCs w:val="28"/>
        </w:rPr>
        <w:t xml:space="preserve">§ </w:t>
      </w:r>
      <w:r w:rsidR="00B92628" w:rsidRPr="00940D53">
        <w:rPr>
          <w:b/>
          <w:sz w:val="28"/>
          <w:szCs w:val="28"/>
        </w:rPr>
        <w:t>1</w:t>
      </w:r>
      <w:r w:rsidR="000567A2" w:rsidRPr="00940D53">
        <w:rPr>
          <w:b/>
          <w:sz w:val="28"/>
          <w:szCs w:val="28"/>
        </w:rPr>
        <w:t>2</w:t>
      </w:r>
    </w:p>
    <w:p w:rsidR="00F253D4" w:rsidRDefault="00F253D4"/>
    <w:p w:rsidR="00F253D4" w:rsidRDefault="00F253D4"/>
    <w:p w:rsidR="00F253D4" w:rsidRDefault="00F253D4">
      <w:pPr>
        <w:ind w:firstLine="708"/>
      </w:pPr>
      <w:r>
        <w:t>1/ Miestny poplatok za komunálne odpady a drobné stavebné odpady / ďale</w:t>
      </w:r>
      <w:r w:rsidR="006C5B56">
        <w:t>j len  „ poplatok“ / sa platí za</w:t>
      </w:r>
      <w:r>
        <w:t xml:space="preserve"> komunálne odpady a drobné stavebné odpady, ktoré vznikajú na území obce.</w:t>
      </w:r>
    </w:p>
    <w:p w:rsidR="00F253D4" w:rsidRDefault="00F253D4"/>
    <w:p w:rsidR="00F253D4" w:rsidRDefault="00F253D4">
      <w:r>
        <w:t xml:space="preserve">            2/ Ak ďalej nie je ustanovené inak, poplatok platí poplatník, ktorým je:</w:t>
      </w:r>
    </w:p>
    <w:p w:rsidR="00F253D4" w:rsidRDefault="00F253D4"/>
    <w:p w:rsidR="00F253D4" w:rsidRDefault="00342D32">
      <w:r>
        <w:t>a)</w:t>
      </w:r>
      <w:r w:rsidR="00F253D4">
        <w:t xml:space="preserve"> fyzická osoba, ktorá má v obci trvalý alebo prechodný pobyt, alebo ktorá je n</w:t>
      </w:r>
      <w:r w:rsidR="00AE18F0">
        <w:t>a</w:t>
      </w:r>
      <w:r w:rsidR="00F253D4">
        <w:t xml:space="preserve"> území obce oprávnená užívať byť, nebytový priestor, pozemnú stavbu alebo jej časť, alebo objekt, ktorý nie je stavbou , alebo  záhradu, vinicu, ovocný sad, trvalý trávny porast na iný účel ako na podnikanie, pozemok v zastavanom území obce, okrem letného pozemku a pozemku, ktorý je evidovaný v katastri nehnuteľnosti ako vodná plocha / ďalej len „nehnuteľnosť“/.</w:t>
      </w:r>
    </w:p>
    <w:p w:rsidR="00F253D4" w:rsidRDefault="00F253D4"/>
    <w:p w:rsidR="00F253D4" w:rsidRDefault="00342D32">
      <w:r>
        <w:t>b)</w:t>
      </w:r>
      <w:r w:rsidR="00F253D4">
        <w:t xml:space="preserve"> právnická osoba  ktorá je oprávnená užívať  alebo užíva nehnuteľnosť nachádzajúcu  sa na území obce na iný účel ako na podnikanie,</w:t>
      </w:r>
    </w:p>
    <w:p w:rsidR="00F253D4" w:rsidRDefault="00F253D4"/>
    <w:p w:rsidR="00F253D4" w:rsidRDefault="00342D32">
      <w:r>
        <w:t>c)</w:t>
      </w:r>
      <w:r w:rsidR="00F253D4">
        <w:t xml:space="preserve"> podnikateľ, ktorý je oprávnený užívať, alebo užíva nehnuteľnosť nachádzajúcu sa na území obce na účel podnikania.</w:t>
      </w:r>
    </w:p>
    <w:p w:rsidR="00F253D4" w:rsidRDefault="00F253D4"/>
    <w:p w:rsidR="00F253D4" w:rsidRDefault="00F253D4">
      <w:pPr>
        <w:ind w:firstLine="708"/>
      </w:pPr>
      <w:r>
        <w:t>3/ Ak má osoba podľa odseku 2 písm. a/ v obci súčasne trvalý a</w:t>
      </w:r>
      <w:r w:rsidR="006C5B56">
        <w:t>lebo</w:t>
      </w:r>
      <w:r w:rsidR="00FC0256">
        <w:t> prechodný pobyt a súčasne je podľa odseku 2 písm. c) fyzickou osobou oprávnenou na podnikanie a miestom podnikania je miesto trvalého pobytu alebo prechodného pobytu a v tomto mieste nemá zriadenú prevádzkareň, poplatok platí iba raz z dôvodu trvalého pobytu alebo prechodného pobytu.</w:t>
      </w:r>
      <w:r>
        <w:t xml:space="preserve"> </w:t>
      </w:r>
    </w:p>
    <w:p w:rsidR="00F253D4" w:rsidRDefault="00F253D4">
      <w:pPr>
        <w:ind w:firstLine="708"/>
      </w:pPr>
      <w:r>
        <w:t>4/ Poplatok od poplatníka v ustanovenej výške pre ob</w:t>
      </w:r>
      <w:r w:rsidR="001E3B6B">
        <w:t>ec</w:t>
      </w:r>
      <w:r>
        <w:t xml:space="preserve"> vyberá a za vybraný poplatok ručí</w:t>
      </w:r>
    </w:p>
    <w:p w:rsidR="00F253D4" w:rsidRDefault="00F253D4"/>
    <w:p w:rsidR="00F253D4" w:rsidRDefault="00342D32">
      <w:r>
        <w:t>a)</w:t>
      </w:r>
      <w:r w:rsidR="00F253D4">
        <w:t xml:space="preserve"> vlastník nehnuteľnosti, ak je nehnuteľnosť v spoluvlastníctve viacerých spoluvlastníkov alebo ak ide o bytový dom , poplatok vyberá a za vybraný poplatok ručí zástupca alebo </w:t>
      </w:r>
      <w:r w:rsidR="00F253D4">
        <w:lastRenderedPageBreak/>
        <w:t>správca určený spoluvlastníkmi, ak s výberom poplatku zástupca alebo správca súhlasí:, ak nedošlo k určeniu zástupcu alebo správcu, obec určí spomedzi vlastníkov alebo spoluvlastníkov zástupcu, ktorý poplatok pre obec vyberie.</w:t>
      </w:r>
    </w:p>
    <w:p w:rsidR="00F253D4" w:rsidRDefault="00F253D4"/>
    <w:p w:rsidR="00F253D4" w:rsidRDefault="00342D32">
      <w:r>
        <w:t>b)</w:t>
      </w:r>
      <w:r w:rsidR="00F253D4">
        <w:t xml:space="preserve"> správca, ak je vlastníkom nehnuteľnosti štát, vyšší územný celok, alebo obec / ďalej len „ platiteľ „/. Platiteľ a poplatník sa môžu písomne dohodnúť, že poplatok obci odvedie priamo poplatník:, za odvedenie poplatku  obci ručí platiteľ.</w:t>
      </w:r>
    </w:p>
    <w:p w:rsidR="00F253D4" w:rsidRDefault="00F253D4"/>
    <w:p w:rsidR="00F253D4" w:rsidRDefault="00F253D4">
      <w:pPr>
        <w:ind w:firstLine="708"/>
      </w:pPr>
      <w:r>
        <w:t>5/ Poplatková povinnosť vzniká dňom, ktorým nastane skutočnosť uvedená v odseku 2</w:t>
      </w:r>
      <w:r w:rsidR="00335C64">
        <w:t xml:space="preserve">, a zaniká dňom, ktorým táto skutočnosť zanikne. </w:t>
      </w:r>
      <w:r>
        <w:t xml:space="preserve"> </w:t>
      </w:r>
    </w:p>
    <w:p w:rsidR="00F253D4" w:rsidRDefault="00F253D4"/>
    <w:p w:rsidR="009B066A" w:rsidRDefault="009B066A">
      <w:pPr>
        <w:ind w:firstLine="708"/>
        <w:rPr>
          <w:b/>
          <w:bCs/>
          <w:u w:val="single"/>
        </w:rPr>
      </w:pPr>
    </w:p>
    <w:p w:rsidR="009B066A" w:rsidRDefault="009B066A">
      <w:pPr>
        <w:ind w:firstLine="708"/>
        <w:rPr>
          <w:b/>
          <w:bCs/>
          <w:u w:val="single"/>
        </w:rPr>
      </w:pPr>
    </w:p>
    <w:p w:rsidR="00F253D4" w:rsidRDefault="00F253D4">
      <w:pPr>
        <w:ind w:firstLine="708"/>
        <w:rPr>
          <w:b/>
          <w:bCs/>
          <w:u w:val="single"/>
        </w:rPr>
      </w:pPr>
      <w:r>
        <w:rPr>
          <w:b/>
          <w:bCs/>
          <w:u w:val="single"/>
        </w:rPr>
        <w:t>6/ Sadzba poplatku je:</w:t>
      </w:r>
    </w:p>
    <w:p w:rsidR="00F253D4" w:rsidRDefault="00F253D4">
      <w:pPr>
        <w:ind w:firstLine="708"/>
        <w:rPr>
          <w:b/>
          <w:bCs/>
          <w:u w:val="single"/>
        </w:rPr>
      </w:pPr>
    </w:p>
    <w:p w:rsidR="00F253D4" w:rsidRDefault="00F253D4">
      <w:pPr>
        <w:ind w:firstLine="708"/>
        <w:rPr>
          <w:b/>
          <w:bCs/>
          <w:u w:val="single"/>
        </w:rPr>
      </w:pPr>
    </w:p>
    <w:p w:rsidR="00F253D4" w:rsidRDefault="00F253D4">
      <w:r>
        <w:t>a</w:t>
      </w:r>
      <w:r w:rsidR="00342D32">
        <w:t>)</w:t>
      </w:r>
      <w:r>
        <w:t xml:space="preserve"> v obci je zavedený paušálny poplatok.</w:t>
      </w:r>
    </w:p>
    <w:p w:rsidR="00F253D4" w:rsidRDefault="00F253D4"/>
    <w:p w:rsidR="00F253D4" w:rsidRDefault="00F253D4"/>
    <w:p w:rsidR="00F253D4" w:rsidRDefault="00F253D4">
      <w:pPr>
        <w:rPr>
          <w:i/>
          <w:iCs/>
        </w:rPr>
      </w:pPr>
      <w:r>
        <w:rPr>
          <w:i/>
          <w:iCs/>
        </w:rPr>
        <w:t>Poplatok sa určuje na jeden kalendárny rok.</w:t>
      </w:r>
      <w:r w:rsidR="00C13738">
        <w:rPr>
          <w:i/>
          <w:iCs/>
        </w:rPr>
        <w:t xml:space="preserve"> Obec ustanovuje pri paušálnom poplatku u fyzických osôb sadzbu poplatku 0,0</w:t>
      </w:r>
      <w:r w:rsidR="00772A41">
        <w:rPr>
          <w:i/>
          <w:iCs/>
        </w:rPr>
        <w:t>4</w:t>
      </w:r>
      <w:r w:rsidR="009B066A">
        <w:rPr>
          <w:i/>
          <w:iCs/>
        </w:rPr>
        <w:t>38</w:t>
      </w:r>
      <w:r w:rsidR="00C13738">
        <w:rPr>
          <w:i/>
          <w:iCs/>
        </w:rPr>
        <w:t xml:space="preserve">€ na osobu za deň, čo ročne činí </w:t>
      </w:r>
      <w:r w:rsidR="00A2774C" w:rsidRPr="00A2774C">
        <w:rPr>
          <w:b/>
          <w:i/>
          <w:iCs/>
        </w:rPr>
        <w:t>1</w:t>
      </w:r>
      <w:r w:rsidR="009B066A">
        <w:rPr>
          <w:b/>
          <w:i/>
          <w:iCs/>
        </w:rPr>
        <w:t>6</w:t>
      </w:r>
      <w:r w:rsidR="00A2774C" w:rsidRPr="00A2774C">
        <w:rPr>
          <w:b/>
          <w:i/>
          <w:iCs/>
        </w:rPr>
        <w:t>,00</w:t>
      </w:r>
      <w:r w:rsidR="00C13738" w:rsidRPr="00A2774C">
        <w:rPr>
          <w:b/>
          <w:i/>
          <w:iCs/>
        </w:rPr>
        <w:t>€</w:t>
      </w:r>
      <w:r w:rsidR="00C13738" w:rsidRPr="00C13738">
        <w:rPr>
          <w:b/>
          <w:i/>
          <w:iCs/>
        </w:rPr>
        <w:t xml:space="preserve"> /</w:t>
      </w:r>
      <w:r w:rsidR="00C13738">
        <w:rPr>
          <w:i/>
          <w:iCs/>
        </w:rPr>
        <w:t>osoba/rok.</w:t>
      </w:r>
    </w:p>
    <w:p w:rsidR="00C13738" w:rsidRDefault="00B67201">
      <w:pPr>
        <w:rPr>
          <w:i/>
          <w:iCs/>
        </w:rPr>
      </w:pPr>
      <w:r>
        <w:rPr>
          <w:i/>
          <w:iCs/>
        </w:rPr>
        <w:t>( poplatníci podľa § 77 ods</w:t>
      </w:r>
      <w:r w:rsidR="007C0CD4">
        <w:rPr>
          <w:i/>
          <w:iCs/>
        </w:rPr>
        <w:t xml:space="preserve">.2 </w:t>
      </w:r>
      <w:proofErr w:type="spellStart"/>
      <w:r w:rsidR="007C0CD4">
        <w:rPr>
          <w:i/>
          <w:iCs/>
        </w:rPr>
        <w:t>písm.a</w:t>
      </w:r>
      <w:proofErr w:type="spellEnd"/>
      <w:r w:rsidR="007C0CD4">
        <w:rPr>
          <w:i/>
          <w:iCs/>
        </w:rPr>
        <w:t>/zákona)</w:t>
      </w:r>
    </w:p>
    <w:p w:rsidR="00C13738" w:rsidRDefault="00C13738">
      <w:pPr>
        <w:rPr>
          <w:i/>
          <w:iCs/>
        </w:rPr>
      </w:pPr>
      <w:r>
        <w:rPr>
          <w:i/>
          <w:iCs/>
        </w:rPr>
        <w:t xml:space="preserve"> U ostatných /právnické osoby a podnikatelia/ sa určuje paušálny p</w:t>
      </w:r>
      <w:r w:rsidR="001E3B6B">
        <w:rPr>
          <w:i/>
          <w:iCs/>
        </w:rPr>
        <w:t>oplatok/podľa počtu zamestnancov</w:t>
      </w:r>
      <w:r>
        <w:rPr>
          <w:i/>
          <w:iCs/>
        </w:rPr>
        <w:t xml:space="preserve"> k 1.1.</w:t>
      </w:r>
      <w:r w:rsidR="001E3B6B">
        <w:rPr>
          <w:i/>
          <w:iCs/>
        </w:rPr>
        <w:t xml:space="preserve"> </w:t>
      </w:r>
      <w:r>
        <w:rPr>
          <w:i/>
          <w:iCs/>
        </w:rPr>
        <w:t>kal.</w:t>
      </w:r>
      <w:r w:rsidR="00065337">
        <w:rPr>
          <w:i/>
          <w:iCs/>
        </w:rPr>
        <w:t xml:space="preserve"> </w:t>
      </w:r>
      <w:r>
        <w:rPr>
          <w:i/>
          <w:iCs/>
        </w:rPr>
        <w:t>roka, na ktorý sa poplatok vyberá</w:t>
      </w:r>
      <w:r w:rsidR="001E3B6B">
        <w:rPr>
          <w:i/>
          <w:iCs/>
        </w:rPr>
        <w:t>/ nasledovne:</w:t>
      </w:r>
    </w:p>
    <w:p w:rsidR="00F253D4" w:rsidRDefault="00F253D4"/>
    <w:p w:rsidR="00FB11DB" w:rsidRDefault="00FB11DB" w:rsidP="00FB11DB">
      <w:pPr>
        <w:jc w:val="both"/>
      </w:pPr>
    </w:p>
    <w:p w:rsidR="00FB11DB" w:rsidRDefault="00FB11DB" w:rsidP="00FB11DB">
      <w:pPr>
        <w:jc w:val="both"/>
      </w:pPr>
    </w:p>
    <w:p w:rsidR="00A91DB2" w:rsidRDefault="00FB11DB" w:rsidP="00FB11DB">
      <w:r>
        <w:t xml:space="preserve">                                  </w:t>
      </w:r>
      <w:r w:rsidR="00A91DB2">
        <w:t xml:space="preserve">          </w:t>
      </w:r>
      <w:r>
        <w:t xml:space="preserve">        </w:t>
      </w:r>
      <w:r w:rsidR="001A42AC">
        <w:t xml:space="preserve">                                   </w:t>
      </w:r>
      <w:r>
        <w:t xml:space="preserve">  sadzba /deň                 ročne </w:t>
      </w:r>
    </w:p>
    <w:p w:rsidR="00F253D4" w:rsidRPr="00FB11DB" w:rsidRDefault="00FB11DB" w:rsidP="00FB11DB">
      <w:r>
        <w:rPr>
          <w:b/>
          <w:bCs/>
        </w:rPr>
        <w:t xml:space="preserve">                                                                                                                      </w:t>
      </w:r>
    </w:p>
    <w:p w:rsidR="00476682" w:rsidRDefault="00FB11DB" w:rsidP="001A42AC">
      <w:pPr>
        <w:rPr>
          <w:b/>
          <w:bCs/>
        </w:rPr>
      </w:pPr>
      <w:r>
        <w:rPr>
          <w:b/>
          <w:bCs/>
        </w:rPr>
        <w:t xml:space="preserve"> </w:t>
      </w:r>
      <w:r w:rsidR="00F253D4">
        <w:rPr>
          <w:b/>
          <w:bCs/>
        </w:rPr>
        <w:t xml:space="preserve">chatári, chalupári, záhradkári </w:t>
      </w:r>
      <w:r w:rsidR="003C0819">
        <w:rPr>
          <w:b/>
          <w:bCs/>
        </w:rPr>
        <w:t xml:space="preserve">  </w:t>
      </w:r>
      <w:r w:rsidR="00F253D4">
        <w:rPr>
          <w:b/>
          <w:bCs/>
        </w:rPr>
        <w:t xml:space="preserve"> </w:t>
      </w:r>
      <w:r>
        <w:rPr>
          <w:b/>
          <w:bCs/>
        </w:rPr>
        <w:t xml:space="preserve">                   </w:t>
      </w:r>
      <w:r w:rsidR="001A42AC">
        <w:rPr>
          <w:b/>
          <w:bCs/>
        </w:rPr>
        <w:t xml:space="preserve">              0,0</w:t>
      </w:r>
      <w:r w:rsidR="003A1A90">
        <w:rPr>
          <w:b/>
          <w:bCs/>
        </w:rPr>
        <w:t>5</w:t>
      </w:r>
      <w:r w:rsidR="00E8037E">
        <w:rPr>
          <w:b/>
          <w:bCs/>
        </w:rPr>
        <w:t>4</w:t>
      </w:r>
      <w:r w:rsidR="002259C2">
        <w:rPr>
          <w:b/>
          <w:bCs/>
        </w:rPr>
        <w:t>7</w:t>
      </w:r>
      <w:r>
        <w:rPr>
          <w:b/>
          <w:bCs/>
        </w:rPr>
        <w:t xml:space="preserve"> </w:t>
      </w:r>
      <w:r w:rsidR="001A42AC">
        <w:rPr>
          <w:b/>
          <w:bCs/>
        </w:rPr>
        <w:t xml:space="preserve">€            </w:t>
      </w:r>
      <w:r>
        <w:rPr>
          <w:b/>
          <w:bCs/>
        </w:rPr>
        <w:t xml:space="preserve">  </w:t>
      </w:r>
      <w:r w:rsidR="003A1A90">
        <w:rPr>
          <w:b/>
          <w:bCs/>
        </w:rPr>
        <w:t>20,00</w:t>
      </w:r>
      <w:r>
        <w:rPr>
          <w:b/>
          <w:bCs/>
        </w:rPr>
        <w:t xml:space="preserve"> </w:t>
      </w:r>
      <w:r w:rsidR="001A42AC">
        <w:rPr>
          <w:b/>
          <w:bCs/>
        </w:rPr>
        <w:t>€</w:t>
      </w:r>
    </w:p>
    <w:p w:rsidR="001A42AC" w:rsidRDefault="001A42AC" w:rsidP="001A42AC">
      <w:pPr>
        <w:rPr>
          <w:b/>
          <w:bCs/>
        </w:rPr>
      </w:pPr>
      <w:r>
        <w:rPr>
          <w:b/>
          <w:bCs/>
        </w:rPr>
        <w:t xml:space="preserve"> </w:t>
      </w:r>
      <w:r w:rsidR="00F377BE">
        <w:rPr>
          <w:b/>
          <w:bCs/>
        </w:rPr>
        <w:t xml:space="preserve">ostatní podnikatelia </w:t>
      </w:r>
      <w:r w:rsidR="003C0819">
        <w:rPr>
          <w:b/>
          <w:bCs/>
        </w:rPr>
        <w:t>, družstvo</w:t>
      </w:r>
      <w:r w:rsidR="00F377BE">
        <w:rPr>
          <w:b/>
          <w:bCs/>
        </w:rPr>
        <w:t xml:space="preserve">   </w:t>
      </w:r>
      <w:r w:rsidR="003C0819">
        <w:rPr>
          <w:b/>
          <w:bCs/>
        </w:rPr>
        <w:t xml:space="preserve">                   </w:t>
      </w:r>
      <w:r w:rsidR="00F377BE">
        <w:rPr>
          <w:b/>
          <w:bCs/>
        </w:rPr>
        <w:t xml:space="preserve">               0,0</w:t>
      </w:r>
      <w:r w:rsidR="003A1A90">
        <w:rPr>
          <w:b/>
          <w:bCs/>
        </w:rPr>
        <w:t>4</w:t>
      </w:r>
      <w:r w:rsidR="009B066A">
        <w:rPr>
          <w:b/>
          <w:bCs/>
        </w:rPr>
        <w:t>38</w:t>
      </w:r>
      <w:r w:rsidR="003C0819">
        <w:rPr>
          <w:b/>
          <w:bCs/>
        </w:rPr>
        <w:t xml:space="preserve"> €              </w:t>
      </w:r>
      <w:r w:rsidR="00A2774C">
        <w:rPr>
          <w:b/>
          <w:bCs/>
        </w:rPr>
        <w:t>1</w:t>
      </w:r>
      <w:r w:rsidR="009B066A">
        <w:rPr>
          <w:b/>
          <w:bCs/>
        </w:rPr>
        <w:t>6</w:t>
      </w:r>
      <w:r w:rsidR="00A2774C">
        <w:rPr>
          <w:b/>
          <w:bCs/>
        </w:rPr>
        <w:t>,00</w:t>
      </w:r>
      <w:r w:rsidR="003C0819">
        <w:rPr>
          <w:b/>
          <w:bCs/>
        </w:rPr>
        <w:t xml:space="preserve"> </w:t>
      </w:r>
      <w:r w:rsidR="00F377BE">
        <w:rPr>
          <w:b/>
          <w:bCs/>
        </w:rPr>
        <w:t>€</w:t>
      </w:r>
      <w:r w:rsidR="00065337">
        <w:rPr>
          <w:b/>
          <w:bCs/>
        </w:rPr>
        <w:t xml:space="preserve"> </w:t>
      </w:r>
      <w:r w:rsidR="00F377BE">
        <w:rPr>
          <w:b/>
          <w:bCs/>
        </w:rPr>
        <w:t>/</w:t>
      </w:r>
      <w:proofErr w:type="spellStart"/>
      <w:r w:rsidR="00F377BE">
        <w:rPr>
          <w:b/>
          <w:bCs/>
        </w:rPr>
        <w:t>zamest</w:t>
      </w:r>
      <w:proofErr w:type="spellEnd"/>
      <w:r w:rsidR="00F377BE">
        <w:rPr>
          <w:b/>
          <w:bCs/>
        </w:rPr>
        <w:t>/rok</w:t>
      </w:r>
    </w:p>
    <w:p w:rsidR="00065337" w:rsidRDefault="00065337" w:rsidP="001A42AC">
      <w:pPr>
        <w:rPr>
          <w:b/>
          <w:bCs/>
        </w:rPr>
      </w:pPr>
    </w:p>
    <w:p w:rsidR="00065337" w:rsidRDefault="00065337" w:rsidP="001A42AC">
      <w:pPr>
        <w:rPr>
          <w:b/>
          <w:bCs/>
        </w:rPr>
      </w:pPr>
      <w:r>
        <w:rPr>
          <w:b/>
          <w:bCs/>
        </w:rPr>
        <w:t xml:space="preserve"> Sadzba poplatku za zber a zneškodňovanie drobných a stavebných odpadov je: 0,015€</w:t>
      </w:r>
    </w:p>
    <w:p w:rsidR="00065337" w:rsidRDefault="00065337" w:rsidP="001A42AC">
      <w:pPr>
        <w:rPr>
          <w:b/>
          <w:bCs/>
        </w:rPr>
      </w:pPr>
      <w:r>
        <w:rPr>
          <w:b/>
          <w:bCs/>
        </w:rPr>
        <w:t>za kg.</w:t>
      </w:r>
    </w:p>
    <w:p w:rsidR="00F253D4" w:rsidRDefault="00F253D4"/>
    <w:p w:rsidR="00F253D4" w:rsidRDefault="00146FB6" w:rsidP="00146FB6">
      <w:pPr>
        <w:jc w:val="both"/>
      </w:pPr>
      <w:r>
        <w:t xml:space="preserve"> </w:t>
      </w:r>
      <w:r w:rsidR="00F253D4">
        <w:t xml:space="preserve">7/  Poplatník je povinný </w:t>
      </w:r>
      <w:r w:rsidR="006A5782">
        <w:t xml:space="preserve">v priebehu zdaňovacieho obdobia oznámiť obci vznik poplatkovej povinnosti do 30 dní odo dňa vzniku poplatkovej povinnosti  a </w:t>
      </w:r>
    </w:p>
    <w:p w:rsidR="00F253D4" w:rsidRDefault="00F253D4">
      <w:pPr>
        <w:jc w:val="both"/>
      </w:pPr>
    </w:p>
    <w:p w:rsidR="00F253D4" w:rsidRDefault="00342D32">
      <w:pPr>
        <w:jc w:val="both"/>
      </w:pPr>
      <w:r>
        <w:t>a)</w:t>
      </w:r>
      <w:r w:rsidR="00F253D4">
        <w:t xml:space="preserve"> </w:t>
      </w:r>
      <w:r w:rsidR="006A5782">
        <w:t>uviesť s</w:t>
      </w:r>
      <w:r w:rsidR="00F253D4">
        <w:t>voje meno , priezvisko,</w:t>
      </w:r>
      <w:r w:rsidR="006A5782">
        <w:t xml:space="preserve"> titul,</w:t>
      </w:r>
      <w:r w:rsidR="00F253D4">
        <w:t xml:space="preserve"> </w:t>
      </w:r>
      <w:r w:rsidR="006A5782">
        <w:t>rodné číslo,</w:t>
      </w:r>
      <w:r w:rsidR="00422D35">
        <w:t xml:space="preserve"> </w:t>
      </w:r>
      <w:r w:rsidR="00F253D4">
        <w:t xml:space="preserve">adresu trvalého pobytu, adresu prechodného pobytu/ ďalej len „ identifikačné údaje“ /, </w:t>
      </w:r>
      <w:r w:rsidR="00422D35">
        <w:t xml:space="preserve">v prípade určeného zástupcu podľa §77 ods. 7 aj identifikačné údaje za ostatných členov domácnosti a ak je poplatníkom osoba </w:t>
      </w:r>
      <w:proofErr w:type="spellStart"/>
      <w:r w:rsidR="00422D35">
        <w:t>podľ</w:t>
      </w:r>
      <w:proofErr w:type="spellEnd"/>
      <w:r w:rsidR="00422D35">
        <w:t xml:space="preserve"> §77 ods. 2 </w:t>
      </w:r>
      <w:proofErr w:type="spellStart"/>
      <w:r w:rsidR="00422D35">
        <w:t>písm.b</w:t>
      </w:r>
      <w:proofErr w:type="spellEnd"/>
      <w:r w:rsidR="00422D35">
        <w:t>) alebo c) názov alebo obchodné meno alebo d</w:t>
      </w:r>
      <w:r w:rsidR="00FB3A89">
        <w:t>odatok obchodného mena, sídlo a</w:t>
      </w:r>
      <w:r w:rsidR="00422D35">
        <w:t xml:space="preserve">lebo miesto podnikania a identifikačné číslo, </w:t>
      </w:r>
    </w:p>
    <w:p w:rsidR="00146FB6" w:rsidRDefault="00146FB6">
      <w:pPr>
        <w:jc w:val="both"/>
      </w:pPr>
    </w:p>
    <w:p w:rsidR="00F253D4" w:rsidRDefault="00F253D4">
      <w:pPr>
        <w:jc w:val="both"/>
      </w:pPr>
      <w:r>
        <w:t>b</w:t>
      </w:r>
      <w:r w:rsidR="00342D32">
        <w:t>)</w:t>
      </w:r>
      <w:r>
        <w:t xml:space="preserve"> </w:t>
      </w:r>
      <w:r w:rsidR="00FB3A89">
        <w:t>uviesť údaje rozhodujúce na určenie poplatku</w:t>
      </w:r>
    </w:p>
    <w:p w:rsidR="00F253D4" w:rsidRDefault="00F253D4">
      <w:pPr>
        <w:jc w:val="both"/>
      </w:pPr>
    </w:p>
    <w:p w:rsidR="00D70AB9" w:rsidRDefault="00F253D4">
      <w:pPr>
        <w:jc w:val="both"/>
      </w:pPr>
      <w:r>
        <w:t>c</w:t>
      </w:r>
      <w:r w:rsidR="00342D32">
        <w:t>)</w:t>
      </w:r>
      <w:r>
        <w:t xml:space="preserve"> </w:t>
      </w:r>
      <w:r w:rsidR="00FB3A89">
        <w:t xml:space="preserve">ak požaduje zníženie alebo odpustenie poplatku podľa § 82, predložiť aj doklady, ktoré odôvodňujú zníženie alebo odpustenie poplatku. </w:t>
      </w:r>
      <w:r>
        <w:t xml:space="preserve"> </w:t>
      </w:r>
    </w:p>
    <w:p w:rsidR="00D70AB9" w:rsidRDefault="00D70AB9">
      <w:pPr>
        <w:jc w:val="both"/>
      </w:pPr>
    </w:p>
    <w:p w:rsidR="00F253D4" w:rsidRDefault="00F253D4">
      <w:pPr>
        <w:jc w:val="both"/>
      </w:pPr>
      <w:r>
        <w:lastRenderedPageBreak/>
        <w:t xml:space="preserve">8/ </w:t>
      </w:r>
      <w:r w:rsidR="00FB3A89">
        <w:t xml:space="preserve">Zmeny skutočností rozhodujúcich na vyrubenie poplatku a zánik poplatkovej povinnosti v priebehu zdaňovacieho obdobia je poplatník povinný oznámiť obci do 30 dní odo dňa, keď tieto nastali. </w:t>
      </w:r>
    </w:p>
    <w:p w:rsidR="00146FB6" w:rsidRDefault="00146FB6">
      <w:pPr>
        <w:jc w:val="both"/>
      </w:pPr>
    </w:p>
    <w:p w:rsidR="00F253D4" w:rsidRDefault="00146FB6">
      <w:pPr>
        <w:jc w:val="both"/>
      </w:pPr>
      <w:r>
        <w:t xml:space="preserve"> </w:t>
      </w:r>
      <w:r w:rsidR="00F253D4">
        <w:t>9/ Paušálny poplato</w:t>
      </w:r>
      <w:r w:rsidR="00661A86">
        <w:t>k sa vyrubuje  rozhodnutím</w:t>
      </w:r>
      <w:r w:rsidR="00F253D4">
        <w:t xml:space="preserve"> </w:t>
      </w:r>
      <w:r w:rsidR="00AE4C9C">
        <w:t>bežného</w:t>
      </w:r>
      <w:r w:rsidR="00F253D4">
        <w:t xml:space="preserve"> kalendárneho roka.</w:t>
      </w:r>
      <w:r w:rsidR="005D2128">
        <w:t xml:space="preserve"> </w:t>
      </w:r>
      <w:r>
        <w:t>Pre vyrubenie poplatku je rozhodujúc</w:t>
      </w:r>
      <w:r w:rsidR="005D2128">
        <w:t>i</w:t>
      </w:r>
      <w:r>
        <w:t xml:space="preserve"> stav k</w:t>
      </w:r>
      <w:r w:rsidR="00661A86">
        <w:t> </w:t>
      </w:r>
      <w:r>
        <w:t>l</w:t>
      </w:r>
      <w:r w:rsidR="00661A86">
        <w:t>.</w:t>
      </w:r>
      <w:r>
        <w:t xml:space="preserve"> januáru príslušného kalendárneho roka. </w:t>
      </w:r>
    </w:p>
    <w:p w:rsidR="00F253D4" w:rsidRDefault="00F253D4"/>
    <w:p w:rsidR="00F253D4" w:rsidRDefault="00F253D4">
      <w:r>
        <w:t>10/ Splatnosť poplatku</w:t>
      </w:r>
      <w:r w:rsidR="00661A86">
        <w:t xml:space="preserve"> je</w:t>
      </w:r>
      <w:r>
        <w:t xml:space="preserve"> do </w:t>
      </w:r>
      <w:r w:rsidR="00146FB6">
        <w:t>3</w:t>
      </w:r>
      <w:r w:rsidR="00AE4C9C">
        <w:t>0</w:t>
      </w:r>
      <w:r w:rsidR="00146FB6">
        <w:t>.06.</w:t>
      </w:r>
      <w:r>
        <w:t xml:space="preserve"> kalendárneho roka. </w:t>
      </w:r>
    </w:p>
    <w:p w:rsidR="00F253D4" w:rsidRDefault="00F253D4"/>
    <w:p w:rsidR="00146FB6" w:rsidRDefault="00F253D4">
      <w:pPr>
        <w:jc w:val="both"/>
      </w:pPr>
      <w:r>
        <w:t>11/ Obec poplatok zníži podľa najnižšej sadzby alebo odpustí , za obdobie, za ktoré poplatník obci preukáže, že jeho povinnosť platiť poplatok má byť nižšia, ako mu bola vyrubená, alebo ak žiada o zníženie poplatku z dôvodu, že neužíva nehnuteľnosť, ktorú je oprávnený užívať, viac ako 90 po sebe nasledujúcich dní.</w:t>
      </w:r>
      <w:r w:rsidR="00146FB6">
        <w:t xml:space="preserve"> Obec poplatok zníži alebo odpustí za obdobie, za ktoré poplatník obci preukáže na základe hodnoverných dokladov:</w:t>
      </w:r>
    </w:p>
    <w:p w:rsidR="00146FB6" w:rsidRDefault="00146FB6">
      <w:pPr>
        <w:jc w:val="both"/>
      </w:pPr>
    </w:p>
    <w:p w:rsidR="00146FB6" w:rsidRDefault="00342D32">
      <w:pPr>
        <w:jc w:val="both"/>
        <w:rPr>
          <w:b/>
        </w:rPr>
      </w:pPr>
      <w:r>
        <w:t>a)</w:t>
      </w:r>
      <w:r w:rsidR="00146FB6">
        <w:t xml:space="preserve"> že sa v určenom období dlhodobo zdržiava v zahraničí,: na základe predloženého potvrdenia o povolení pobytu na území iného štátu alebo dokladu preukazujúcom jeho pracovné povolenie v zahraničí/alebo keď už bolo predložené</w:t>
      </w:r>
      <w:r w:rsidR="00F13337">
        <w:t xml:space="preserve"> v prechádzajúcom roku, môže byť aj čestné prehlásenie, že stav naďalej pokračuje</w:t>
      </w:r>
      <w:r w:rsidR="00F13337" w:rsidRPr="00F13337">
        <w:rPr>
          <w:b/>
        </w:rPr>
        <w:t>/                      vo výške 100%</w:t>
      </w:r>
    </w:p>
    <w:p w:rsidR="00F13337" w:rsidRDefault="00F13337">
      <w:pPr>
        <w:jc w:val="both"/>
      </w:pPr>
      <w:r>
        <w:t>b</w:t>
      </w:r>
      <w:r w:rsidR="00342D32">
        <w:t>)</w:t>
      </w:r>
      <w:r>
        <w:t xml:space="preserve"> občanom, ktorý majú zrušení trvalý pobyt v obci a sú evidovaní na súpisnom čísle 0/nula/</w:t>
      </w:r>
    </w:p>
    <w:p w:rsidR="00F13337" w:rsidRPr="00F13337" w:rsidRDefault="00F13337">
      <w:pPr>
        <w:jc w:val="both"/>
        <w:rPr>
          <w:b/>
        </w:rPr>
      </w:pPr>
      <w:r>
        <w:t xml:space="preserve">                                                                                                          </w:t>
      </w:r>
      <w:r w:rsidRPr="00F13337">
        <w:rPr>
          <w:b/>
        </w:rPr>
        <w:t>vo výške 100%</w:t>
      </w:r>
    </w:p>
    <w:p w:rsidR="003D7FD3" w:rsidRDefault="00146FB6">
      <w:pPr>
        <w:jc w:val="both"/>
      </w:pPr>
      <w:r>
        <w:t xml:space="preserve"> </w:t>
      </w:r>
      <w:r w:rsidR="003D7FD3">
        <w:t>c) potvrdenie o prechodnom pobyte mimo obce</w:t>
      </w:r>
    </w:p>
    <w:p w:rsidR="003D7FD3" w:rsidRDefault="003D7FD3">
      <w:pPr>
        <w:jc w:val="both"/>
      </w:pPr>
    </w:p>
    <w:p w:rsidR="005D2128" w:rsidRDefault="005D2128">
      <w:pPr>
        <w:jc w:val="both"/>
      </w:pPr>
      <w:r>
        <w:t xml:space="preserve">Poplatník je povinný ohlásiť všetky skutočnosti a predložiť potvrdenia správcovi poplatku </w:t>
      </w:r>
      <w:r w:rsidR="00D724AA">
        <w:t>v</w:t>
      </w:r>
      <w:r>
        <w:t xml:space="preserve">ždy do 31.01.bežného roka, ktoré majú vplyv na odpustenie poplatku na </w:t>
      </w:r>
      <w:proofErr w:type="spellStart"/>
      <w:r w:rsidR="00D724AA">
        <w:t>s</w:t>
      </w:r>
      <w:r>
        <w:t>poplat</w:t>
      </w:r>
      <w:r w:rsidR="003D7FD3">
        <w:t>ň</w:t>
      </w:r>
      <w:r>
        <w:t>ovacie</w:t>
      </w:r>
      <w:proofErr w:type="spellEnd"/>
      <w:r>
        <w:t xml:space="preserve"> obdobie.</w:t>
      </w:r>
      <w:r w:rsidR="00D724AA">
        <w:t xml:space="preserve"> </w:t>
      </w:r>
      <w:r>
        <w:t xml:space="preserve">V prípade nepredloženia dokladov preukazujúce dôvod odpustenia poplatku  v stanovenej lehote obec poplatok neodpustí.   </w:t>
      </w:r>
    </w:p>
    <w:p w:rsidR="00F253D4" w:rsidRDefault="00F253D4"/>
    <w:p w:rsidR="00F253D4" w:rsidRDefault="00F253D4">
      <w:r>
        <w:t>12/ Poplatok sa určuje na obdobie</w:t>
      </w:r>
      <w:r w:rsidR="00F13337">
        <w:t xml:space="preserve"> </w:t>
      </w:r>
      <w:r>
        <w:t>na kalendárny rok</w:t>
      </w:r>
      <w:r w:rsidR="00F13337">
        <w:t>.</w:t>
      </w:r>
    </w:p>
    <w:p w:rsidR="00F253D4" w:rsidRDefault="00F253D4"/>
    <w:p w:rsidR="00F253D4" w:rsidRDefault="00F253D4"/>
    <w:p w:rsidR="00F253D4" w:rsidRDefault="00F253D4">
      <w:pPr>
        <w:rPr>
          <w:b/>
          <w:sz w:val="28"/>
          <w:szCs w:val="28"/>
        </w:rPr>
      </w:pPr>
    </w:p>
    <w:p w:rsidR="003A2026" w:rsidRDefault="003A2026">
      <w:pPr>
        <w:rPr>
          <w:b/>
          <w:sz w:val="28"/>
          <w:szCs w:val="28"/>
        </w:rPr>
      </w:pPr>
    </w:p>
    <w:p w:rsidR="003A2026" w:rsidRDefault="003A2026">
      <w:pPr>
        <w:rPr>
          <w:b/>
          <w:sz w:val="28"/>
          <w:szCs w:val="28"/>
        </w:rPr>
      </w:pPr>
    </w:p>
    <w:p w:rsidR="00F253D4" w:rsidRDefault="001E3B6B">
      <w:pPr>
        <w:jc w:val="center"/>
        <w:rPr>
          <w:b/>
          <w:sz w:val="28"/>
          <w:szCs w:val="28"/>
        </w:rPr>
      </w:pPr>
      <w:r>
        <w:rPr>
          <w:b/>
          <w:sz w:val="28"/>
          <w:szCs w:val="28"/>
        </w:rPr>
        <w:t>IV. č</w:t>
      </w:r>
      <w:r w:rsidR="00F253D4">
        <w:rPr>
          <w:b/>
          <w:sz w:val="28"/>
          <w:szCs w:val="28"/>
        </w:rPr>
        <w:t>asť</w:t>
      </w:r>
    </w:p>
    <w:p w:rsidR="00F253D4" w:rsidRDefault="00F253D4">
      <w:pPr>
        <w:jc w:val="center"/>
        <w:rPr>
          <w:sz w:val="28"/>
          <w:szCs w:val="28"/>
        </w:rPr>
      </w:pPr>
      <w:r>
        <w:rPr>
          <w:sz w:val="28"/>
          <w:szCs w:val="28"/>
          <w:highlight w:val="lightGray"/>
        </w:rPr>
        <w:t>Spoločné a záverečné ustanovenia</w:t>
      </w:r>
    </w:p>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3</w:t>
      </w:r>
    </w:p>
    <w:p w:rsidR="00F253D4" w:rsidRDefault="00F253D4">
      <w:pPr>
        <w:jc w:val="center"/>
        <w:rPr>
          <w:sz w:val="28"/>
          <w:szCs w:val="28"/>
        </w:rPr>
      </w:pPr>
    </w:p>
    <w:p w:rsidR="00F253D4" w:rsidRDefault="00F253D4">
      <w:pPr>
        <w:jc w:val="center"/>
        <w:rPr>
          <w:sz w:val="28"/>
          <w:szCs w:val="28"/>
        </w:rPr>
      </w:pPr>
      <w:r>
        <w:rPr>
          <w:sz w:val="28"/>
          <w:szCs w:val="28"/>
        </w:rPr>
        <w:t>Spoločné  ustanovenia</w:t>
      </w:r>
    </w:p>
    <w:p w:rsidR="00F253D4" w:rsidRDefault="00F253D4"/>
    <w:p w:rsidR="00F253D4" w:rsidRDefault="00F253D4">
      <w:pPr>
        <w:ind w:firstLine="708"/>
      </w:pPr>
      <w:r>
        <w:t>1/ Správu miestnych daní a miestneho poplatku vykonáva obce Kostolné Kračany prostredníctvom starostu obce a poverených zamestnancov obce Kostolné Kračany.</w:t>
      </w:r>
    </w:p>
    <w:p w:rsidR="00F253D4" w:rsidRDefault="00F253D4"/>
    <w:p w:rsidR="00F253D4" w:rsidRDefault="00F253D4">
      <w:pPr>
        <w:ind w:firstLine="708"/>
      </w:pPr>
      <w:r>
        <w:t>2/ Postavenie povereného zamestnanca obce – správcu dane z nehnuteľnosti nemá hlavný kontrolór obce Kostolné Kračany.</w:t>
      </w:r>
    </w:p>
    <w:p w:rsidR="00F253D4" w:rsidRDefault="00F253D4"/>
    <w:p w:rsidR="00905636" w:rsidRDefault="00905636">
      <w:pPr>
        <w:jc w:val="center"/>
        <w:rPr>
          <w:sz w:val="28"/>
          <w:szCs w:val="28"/>
        </w:rPr>
      </w:pPr>
    </w:p>
    <w:p w:rsidR="002B3A36" w:rsidRDefault="002B3A36">
      <w:pPr>
        <w:jc w:val="center"/>
        <w:rPr>
          <w:b/>
          <w:sz w:val="28"/>
          <w:szCs w:val="28"/>
        </w:rPr>
      </w:pPr>
    </w:p>
    <w:p w:rsidR="002B3A36" w:rsidRDefault="002B3A36">
      <w:pPr>
        <w:jc w:val="center"/>
        <w:rPr>
          <w:b/>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4</w:t>
      </w:r>
    </w:p>
    <w:p w:rsidR="00F253D4" w:rsidRDefault="00F253D4">
      <w:pPr>
        <w:jc w:val="center"/>
        <w:rPr>
          <w:sz w:val="28"/>
          <w:szCs w:val="28"/>
        </w:rPr>
      </w:pPr>
    </w:p>
    <w:p w:rsidR="00F253D4" w:rsidRDefault="00F253D4">
      <w:pPr>
        <w:jc w:val="center"/>
        <w:rPr>
          <w:sz w:val="28"/>
          <w:szCs w:val="28"/>
        </w:rPr>
      </w:pPr>
      <w:r>
        <w:rPr>
          <w:sz w:val="28"/>
          <w:szCs w:val="28"/>
          <w:highlight w:val="lightGray"/>
        </w:rPr>
        <w:t>Záverečné ustanovenia</w:t>
      </w:r>
    </w:p>
    <w:p w:rsidR="00F253D4" w:rsidRDefault="00F253D4"/>
    <w:p w:rsidR="00F253D4" w:rsidRDefault="00F253D4"/>
    <w:p w:rsidR="00F253D4" w:rsidRDefault="00F253D4">
      <w:pPr>
        <w:ind w:firstLine="708"/>
        <w:jc w:val="both"/>
      </w:pPr>
      <w:r>
        <w:t>l/ Pokiaľ v tomto VZN nie je podrobnejšia úprava, odkazuje sa na zákon o miestnych daniach a zákon SNR č. 5</w:t>
      </w:r>
      <w:r w:rsidR="005D2128">
        <w:t>82</w:t>
      </w:r>
      <w:r>
        <w:t>/</w:t>
      </w:r>
      <w:r w:rsidR="005D2128">
        <w:t>2004</w:t>
      </w:r>
      <w:r>
        <w:t xml:space="preserve"> </w:t>
      </w:r>
      <w:proofErr w:type="spellStart"/>
      <w:r>
        <w:t>Z</w:t>
      </w:r>
      <w:r w:rsidR="005D2128">
        <w:t>.z</w:t>
      </w:r>
      <w:proofErr w:type="spellEnd"/>
      <w:r>
        <w:t>.</w:t>
      </w:r>
      <w:r w:rsidR="005D2128">
        <w:t xml:space="preserve"> o miestnych daniach a miestnom poplatku za komunálne odpady, a drobné stavebné odpady v znení neskorších predpisov.</w:t>
      </w:r>
    </w:p>
    <w:p w:rsidR="00F253D4" w:rsidRDefault="00F253D4"/>
    <w:p w:rsidR="00F253D4" w:rsidRDefault="00F253D4" w:rsidP="005D2128">
      <w:pPr>
        <w:pStyle w:val="Zarkazkladnhotextu"/>
        <w:rPr>
          <w:b/>
          <w:bCs/>
        </w:rPr>
      </w:pPr>
      <w:r>
        <w:t xml:space="preserve">2/ Na tomto VZN obce Kostolné Kračany sa uznieslo Obecné zastupiteľstvo v Kostolných Kračanoch  a to dňa </w:t>
      </w:r>
      <w:r w:rsidR="00876CAF" w:rsidRPr="00876CAF">
        <w:rPr>
          <w:b/>
        </w:rPr>
        <w:t>1</w:t>
      </w:r>
      <w:r w:rsidR="007D2191">
        <w:rPr>
          <w:b/>
        </w:rPr>
        <w:t>1</w:t>
      </w:r>
      <w:r w:rsidR="005D2128" w:rsidRPr="00876CAF">
        <w:rPr>
          <w:b/>
          <w:bCs/>
        </w:rPr>
        <w:t>.</w:t>
      </w:r>
      <w:r w:rsidR="001E3B6B">
        <w:rPr>
          <w:b/>
          <w:bCs/>
        </w:rPr>
        <w:t xml:space="preserve"> </w:t>
      </w:r>
      <w:r w:rsidR="005D2128">
        <w:rPr>
          <w:b/>
          <w:bCs/>
        </w:rPr>
        <w:t>12.</w:t>
      </w:r>
      <w:r w:rsidR="002B3A36">
        <w:rPr>
          <w:b/>
          <w:bCs/>
        </w:rPr>
        <w:t xml:space="preserve"> </w:t>
      </w:r>
      <w:r w:rsidR="005D2128">
        <w:rPr>
          <w:b/>
          <w:bCs/>
        </w:rPr>
        <w:t>20</w:t>
      </w:r>
      <w:r w:rsidR="00296110">
        <w:rPr>
          <w:b/>
          <w:bCs/>
        </w:rPr>
        <w:t>1</w:t>
      </w:r>
      <w:r w:rsidR="00AA19DB">
        <w:rPr>
          <w:b/>
          <w:bCs/>
        </w:rPr>
        <w:t>9</w:t>
      </w:r>
      <w:r w:rsidR="005D2128">
        <w:rPr>
          <w:b/>
          <w:bCs/>
        </w:rPr>
        <w:t>.</w:t>
      </w:r>
    </w:p>
    <w:p w:rsidR="005D2128" w:rsidRDefault="005D2128" w:rsidP="005D2128">
      <w:pPr>
        <w:pStyle w:val="Zarkazkladnhotextu"/>
        <w:rPr>
          <w:b/>
          <w:bCs/>
        </w:rPr>
      </w:pPr>
    </w:p>
    <w:p w:rsidR="00F253D4" w:rsidRDefault="00F253D4">
      <w:pPr>
        <w:ind w:firstLine="708"/>
        <w:jc w:val="both"/>
      </w:pPr>
      <w:r>
        <w:t>3/ Dňom účinnosti tohto VZN sa zrušuje  VZN obce Kostolné Kračany č.</w:t>
      </w:r>
      <w:r w:rsidR="00296110">
        <w:t>1</w:t>
      </w:r>
      <w:r w:rsidR="00A91DB2">
        <w:t>/20</w:t>
      </w:r>
      <w:r w:rsidR="00207957">
        <w:t>1</w:t>
      </w:r>
      <w:r w:rsidR="00461F01">
        <w:t>7</w:t>
      </w:r>
      <w:r>
        <w:t xml:space="preserve"> zo dňa </w:t>
      </w:r>
      <w:r w:rsidR="00296110">
        <w:t>1</w:t>
      </w:r>
      <w:r w:rsidR="009B4962">
        <w:t>5</w:t>
      </w:r>
      <w:r w:rsidR="00296110">
        <w:t>.12.20</w:t>
      </w:r>
      <w:r w:rsidR="003A2026">
        <w:t>1</w:t>
      </w:r>
      <w:r w:rsidR="007D2191">
        <w:t>8</w:t>
      </w:r>
      <w:r>
        <w:t xml:space="preserve"> o miestnych poplatkoch.</w:t>
      </w:r>
    </w:p>
    <w:p w:rsidR="00905636" w:rsidRDefault="00905636">
      <w:pPr>
        <w:ind w:firstLine="708"/>
        <w:jc w:val="both"/>
      </w:pPr>
    </w:p>
    <w:p w:rsidR="00F253D4" w:rsidRDefault="00F253D4">
      <w:pPr>
        <w:ind w:firstLine="708"/>
        <w:jc w:val="both"/>
      </w:pPr>
      <w:r>
        <w:t>4/ Zmeny a doplnky tohto VZN schvaľuje Obecné zastupiteľstvo v Kostolných Kračanoch.</w:t>
      </w:r>
    </w:p>
    <w:p w:rsidR="00F253D4" w:rsidRDefault="00F253D4"/>
    <w:p w:rsidR="00F253D4" w:rsidRDefault="00F253D4">
      <w:pPr>
        <w:ind w:firstLine="708"/>
      </w:pPr>
      <w:r>
        <w:t xml:space="preserve">5/ </w:t>
      </w:r>
      <w:r w:rsidR="00905636">
        <w:t xml:space="preserve"> </w:t>
      </w:r>
      <w:r>
        <w:t>Toto VZN nadobúda účinnosť dňom 1.</w:t>
      </w:r>
      <w:r w:rsidR="002B3A36">
        <w:t xml:space="preserve"> </w:t>
      </w:r>
      <w:r>
        <w:t>1.</w:t>
      </w:r>
      <w:r w:rsidR="002B3A36">
        <w:t xml:space="preserve"> </w:t>
      </w:r>
      <w:r>
        <w:t>20</w:t>
      </w:r>
      <w:r w:rsidR="00AA19DB">
        <w:t>20</w:t>
      </w:r>
      <w:r>
        <w:t>.</w:t>
      </w:r>
    </w:p>
    <w:p w:rsidR="00F253D4" w:rsidRDefault="00F253D4"/>
    <w:p w:rsidR="00F253D4" w:rsidRDefault="00F253D4"/>
    <w:p w:rsidR="00F253D4" w:rsidRDefault="00F253D4"/>
    <w:p w:rsidR="00F253D4" w:rsidRDefault="00F253D4">
      <w:r>
        <w:t xml:space="preserve">v Kostolných Kračanoch , dňa </w:t>
      </w:r>
      <w:r w:rsidR="00876CAF">
        <w:t>1</w:t>
      </w:r>
      <w:r w:rsidR="00AA19DB">
        <w:t>1</w:t>
      </w:r>
      <w:r w:rsidR="00876CAF">
        <w:t>.</w:t>
      </w:r>
      <w:r w:rsidR="001E3B6B">
        <w:t xml:space="preserve"> </w:t>
      </w:r>
      <w:r w:rsidR="00876CAF">
        <w:t>12.</w:t>
      </w:r>
      <w:r w:rsidR="001E3B6B">
        <w:t xml:space="preserve"> </w:t>
      </w:r>
      <w:r>
        <w:t>20</w:t>
      </w:r>
      <w:r w:rsidR="00296110">
        <w:t>1</w:t>
      </w:r>
      <w:r w:rsidR="00AA19DB">
        <w:t>9</w:t>
      </w:r>
      <w:r>
        <w:t xml:space="preserve"> </w:t>
      </w:r>
    </w:p>
    <w:p w:rsidR="00F253D4" w:rsidRDefault="00F253D4"/>
    <w:p w:rsidR="00F253D4" w:rsidRDefault="00F253D4"/>
    <w:p w:rsidR="00F253D4" w:rsidRDefault="00F253D4"/>
    <w:p w:rsidR="00F253D4" w:rsidRDefault="00F253D4"/>
    <w:p w:rsidR="00F253D4" w:rsidRDefault="00F253D4"/>
    <w:p w:rsidR="00F253D4" w:rsidRDefault="00F253D4">
      <w:pPr>
        <w:pStyle w:val="Nadpis7"/>
        <w:ind w:left="0"/>
      </w:pPr>
      <w:r>
        <w:rPr>
          <w:b w:val="0"/>
          <w:bCs w:val="0"/>
          <w:sz w:val="24"/>
        </w:rPr>
        <w:t xml:space="preserve">                                                                                                  </w:t>
      </w:r>
      <w:r>
        <w:t xml:space="preserve">Ladislav </w:t>
      </w:r>
      <w:proofErr w:type="spellStart"/>
      <w:r>
        <w:t>Gódány</w:t>
      </w:r>
      <w:proofErr w:type="spellEnd"/>
    </w:p>
    <w:p w:rsidR="00F253D4" w:rsidRDefault="00E24617" w:rsidP="00E24617">
      <w:pPr>
        <w:rPr>
          <w:b/>
          <w:bCs/>
        </w:rPr>
      </w:pPr>
      <w:r>
        <w:rPr>
          <w:b/>
          <w:bCs/>
        </w:rPr>
        <w:t xml:space="preserve">                                                                                                       </w:t>
      </w:r>
      <w:r w:rsidR="00F253D4">
        <w:rPr>
          <w:b/>
          <w:bCs/>
        </w:rPr>
        <w:t>starosta obce</w:t>
      </w:r>
    </w:p>
    <w:p w:rsidR="00F253D4" w:rsidRDefault="00F253D4">
      <w:pPr>
        <w:ind w:left="6372"/>
        <w:rPr>
          <w:b/>
          <w:bCs/>
        </w:rPr>
      </w:pPr>
    </w:p>
    <w:p w:rsidR="00F253D4" w:rsidRDefault="00F253D4">
      <w:pPr>
        <w:ind w:left="6372"/>
        <w:rPr>
          <w:b/>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F253D4" w:rsidRPr="00E24617" w:rsidRDefault="00E24617" w:rsidP="00E24617">
      <w:pPr>
        <w:tabs>
          <w:tab w:val="left" w:pos="567"/>
        </w:tabs>
        <w:rPr>
          <w:rFonts w:ascii="Calibri" w:hAnsi="Calibri" w:cs="Calibri"/>
          <w:bCs/>
        </w:rPr>
      </w:pPr>
      <w:r w:rsidRPr="00E24617">
        <w:rPr>
          <w:rFonts w:ascii="Calibri" w:hAnsi="Calibri" w:cs="Calibri"/>
          <w:bCs/>
        </w:rPr>
        <w:t>Návrh VZN vyvesený na úradnej tabuli v obci Kostolné Kračany dňa: 1</w:t>
      </w:r>
      <w:r w:rsidR="00354D45">
        <w:rPr>
          <w:rFonts w:ascii="Calibri" w:hAnsi="Calibri" w:cs="Calibri"/>
          <w:bCs/>
        </w:rPr>
        <w:t>0</w:t>
      </w:r>
      <w:r w:rsidRPr="00E24617">
        <w:rPr>
          <w:rFonts w:ascii="Calibri" w:hAnsi="Calibri" w:cs="Calibri"/>
          <w:bCs/>
        </w:rPr>
        <w:t>.1</w:t>
      </w:r>
      <w:r w:rsidR="00354D45">
        <w:rPr>
          <w:rFonts w:ascii="Calibri" w:hAnsi="Calibri" w:cs="Calibri"/>
          <w:bCs/>
        </w:rPr>
        <w:t>2</w:t>
      </w:r>
      <w:r w:rsidRPr="00E24617">
        <w:rPr>
          <w:rFonts w:ascii="Calibri" w:hAnsi="Calibri" w:cs="Calibri"/>
          <w:bCs/>
        </w:rPr>
        <w:t>.201</w:t>
      </w:r>
      <w:r w:rsidR="00354D45">
        <w:rPr>
          <w:rFonts w:ascii="Calibri" w:hAnsi="Calibri" w:cs="Calibri"/>
          <w:bCs/>
        </w:rPr>
        <w:t>9</w:t>
      </w:r>
    </w:p>
    <w:p w:rsidR="00E24617" w:rsidRPr="00E24617" w:rsidRDefault="00E24617" w:rsidP="00E24617">
      <w:pPr>
        <w:tabs>
          <w:tab w:val="left" w:pos="567"/>
        </w:tabs>
        <w:rPr>
          <w:rFonts w:ascii="Calibri" w:hAnsi="Calibri" w:cs="Calibri"/>
          <w:bCs/>
        </w:rPr>
      </w:pPr>
      <w:r w:rsidRPr="00E24617">
        <w:rPr>
          <w:rFonts w:ascii="Calibri" w:hAnsi="Calibri" w:cs="Calibri"/>
          <w:bCs/>
        </w:rPr>
        <w:t>VZN vyvesené na úradnej tabuli v obci Kostolné Kračany dňa: 1</w:t>
      </w:r>
      <w:r w:rsidR="007D2191">
        <w:rPr>
          <w:rFonts w:ascii="Calibri" w:hAnsi="Calibri" w:cs="Calibri"/>
          <w:bCs/>
        </w:rPr>
        <w:t>2</w:t>
      </w:r>
      <w:r w:rsidRPr="00E24617">
        <w:rPr>
          <w:rFonts w:ascii="Calibri" w:hAnsi="Calibri" w:cs="Calibri"/>
          <w:bCs/>
        </w:rPr>
        <w:t>.12.201</w:t>
      </w:r>
      <w:r w:rsidR="00354D45">
        <w:rPr>
          <w:rFonts w:ascii="Calibri" w:hAnsi="Calibri" w:cs="Calibri"/>
          <w:bCs/>
        </w:rPr>
        <w:t>9</w:t>
      </w:r>
    </w:p>
    <w:p w:rsidR="00E24617" w:rsidRPr="00E24617" w:rsidRDefault="00E24617" w:rsidP="00E24617">
      <w:pPr>
        <w:tabs>
          <w:tab w:val="left" w:pos="567"/>
        </w:tabs>
        <w:rPr>
          <w:rFonts w:ascii="Calibri" w:hAnsi="Calibri" w:cs="Calibri"/>
          <w:bCs/>
        </w:rPr>
      </w:pPr>
      <w:r w:rsidRPr="00E24617">
        <w:rPr>
          <w:rFonts w:ascii="Calibri" w:hAnsi="Calibri" w:cs="Calibri"/>
          <w:bCs/>
        </w:rPr>
        <w:t>VZN nadobúda účinnosť dňa: 01.01.20</w:t>
      </w:r>
      <w:r w:rsidR="00354D45">
        <w:rPr>
          <w:rFonts w:ascii="Calibri" w:hAnsi="Calibri" w:cs="Calibri"/>
          <w:bCs/>
        </w:rPr>
        <w:t>20</w:t>
      </w:r>
      <w:r w:rsidRPr="00E24617">
        <w:rPr>
          <w:rFonts w:ascii="Calibri" w:hAnsi="Calibri" w:cs="Calibri"/>
          <w:bCs/>
        </w:rPr>
        <w:t xml:space="preserve"> </w:t>
      </w:r>
    </w:p>
    <w:p w:rsidR="00F253D4" w:rsidRPr="00E24617" w:rsidRDefault="00F253D4">
      <w:pPr>
        <w:ind w:left="6372"/>
        <w:rPr>
          <w:rFonts w:ascii="Aparajita" w:hAnsi="Aparajita" w:cs="Aparajita"/>
          <w:b/>
          <w:bCs/>
        </w:rPr>
      </w:pPr>
    </w:p>
    <w:p w:rsidR="00F253D4" w:rsidRDefault="00F253D4">
      <w:pPr>
        <w:ind w:left="6372"/>
        <w:rPr>
          <w:b/>
          <w:bCs/>
        </w:rPr>
      </w:pPr>
    </w:p>
    <w:p w:rsidR="00F253D4" w:rsidRDefault="00F253D4">
      <w:pPr>
        <w:ind w:left="6372"/>
        <w:rPr>
          <w:b/>
          <w:bCs/>
        </w:rPr>
      </w:pPr>
    </w:p>
    <w:p w:rsidR="00F253D4" w:rsidRDefault="00F253D4">
      <w:pPr>
        <w:pStyle w:val="Nadpis2"/>
        <w:rPr>
          <w:bCs/>
        </w:rPr>
      </w:pPr>
    </w:p>
    <w:p w:rsidR="002B3A36" w:rsidRPr="002B3A36" w:rsidRDefault="002B3A36" w:rsidP="002B3A36"/>
    <w:sectPr w:rsidR="002B3A36" w:rsidRPr="002B3A36" w:rsidSect="00574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Chancery">
    <w:altName w:val="Courier New"/>
    <w:charset w:val="00"/>
    <w:family w:val="script"/>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EC7"/>
    <w:multiLevelType w:val="hybridMultilevel"/>
    <w:tmpl w:val="D7C41DA6"/>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12F2762E"/>
    <w:multiLevelType w:val="hybridMultilevel"/>
    <w:tmpl w:val="1F566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5B45A1"/>
    <w:multiLevelType w:val="hybridMultilevel"/>
    <w:tmpl w:val="076E668C"/>
    <w:lvl w:ilvl="0" w:tplc="001EEAC4">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4785B"/>
    <w:multiLevelType w:val="hybridMultilevel"/>
    <w:tmpl w:val="166EF9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FC329C2"/>
    <w:multiLevelType w:val="hybridMultilevel"/>
    <w:tmpl w:val="64102A74"/>
    <w:lvl w:ilvl="0" w:tplc="04050009">
      <w:start w:val="1"/>
      <w:numFmt w:val="bullet"/>
      <w:lvlText w:val=""/>
      <w:lvlJc w:val="left"/>
      <w:pPr>
        <w:tabs>
          <w:tab w:val="num" w:pos="1725"/>
        </w:tabs>
        <w:ind w:left="1725" w:hanging="360"/>
      </w:pPr>
      <w:rPr>
        <w:rFonts w:ascii="Wingdings" w:hAnsi="Wingdings" w:hint="default"/>
      </w:rPr>
    </w:lvl>
    <w:lvl w:ilvl="1" w:tplc="04050003" w:tentative="1">
      <w:start w:val="1"/>
      <w:numFmt w:val="bullet"/>
      <w:lvlText w:val="o"/>
      <w:lvlJc w:val="left"/>
      <w:pPr>
        <w:tabs>
          <w:tab w:val="num" w:pos="2445"/>
        </w:tabs>
        <w:ind w:left="2445" w:hanging="360"/>
      </w:pPr>
      <w:rPr>
        <w:rFonts w:ascii="Courier New" w:hAnsi="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5">
    <w:nsid w:val="217248D9"/>
    <w:multiLevelType w:val="hybridMultilevel"/>
    <w:tmpl w:val="09F2E578"/>
    <w:lvl w:ilvl="0" w:tplc="9572B924">
      <w:start w:val="4"/>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A52D13"/>
    <w:multiLevelType w:val="hybridMultilevel"/>
    <w:tmpl w:val="DC2653E4"/>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56D70B7"/>
    <w:multiLevelType w:val="hybridMultilevel"/>
    <w:tmpl w:val="E0326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B45C78"/>
    <w:multiLevelType w:val="hybridMultilevel"/>
    <w:tmpl w:val="4DCE631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DF6639A"/>
    <w:multiLevelType w:val="hybridMultilevel"/>
    <w:tmpl w:val="8BEC4F8E"/>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nsid w:val="325230BA"/>
    <w:multiLevelType w:val="hybridMultilevel"/>
    <w:tmpl w:val="32C8AF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62C38B1"/>
    <w:multiLevelType w:val="hybridMultilevel"/>
    <w:tmpl w:val="8612CB70"/>
    <w:lvl w:ilvl="0" w:tplc="CAC6876A">
      <w:numFmt w:val="bullet"/>
      <w:lvlText w:val="-"/>
      <w:lvlJc w:val="left"/>
      <w:pPr>
        <w:tabs>
          <w:tab w:val="num" w:pos="2340"/>
        </w:tabs>
        <w:ind w:left="2340" w:hanging="360"/>
      </w:pPr>
      <w:rPr>
        <w:rFonts w:ascii="Times New Roman" w:eastAsia="Times New Roman" w:hAnsi="Times New Roman" w:cs="Times New Roman" w:hint="default"/>
      </w:rPr>
    </w:lvl>
    <w:lvl w:ilvl="1" w:tplc="041B0003" w:tentative="1">
      <w:start w:val="1"/>
      <w:numFmt w:val="bullet"/>
      <w:lvlText w:val="o"/>
      <w:lvlJc w:val="left"/>
      <w:pPr>
        <w:tabs>
          <w:tab w:val="num" w:pos="3060"/>
        </w:tabs>
        <w:ind w:left="3060" w:hanging="360"/>
      </w:pPr>
      <w:rPr>
        <w:rFonts w:ascii="Courier New" w:hAnsi="Courier New" w:cs="Courier New" w:hint="default"/>
      </w:rPr>
    </w:lvl>
    <w:lvl w:ilvl="2" w:tplc="041B0005" w:tentative="1">
      <w:start w:val="1"/>
      <w:numFmt w:val="bullet"/>
      <w:lvlText w:val=""/>
      <w:lvlJc w:val="left"/>
      <w:pPr>
        <w:tabs>
          <w:tab w:val="num" w:pos="3780"/>
        </w:tabs>
        <w:ind w:left="3780" w:hanging="360"/>
      </w:pPr>
      <w:rPr>
        <w:rFonts w:ascii="Wingdings" w:hAnsi="Wingdings" w:hint="default"/>
      </w:rPr>
    </w:lvl>
    <w:lvl w:ilvl="3" w:tplc="041B0001" w:tentative="1">
      <w:start w:val="1"/>
      <w:numFmt w:val="bullet"/>
      <w:lvlText w:val=""/>
      <w:lvlJc w:val="left"/>
      <w:pPr>
        <w:tabs>
          <w:tab w:val="num" w:pos="4500"/>
        </w:tabs>
        <w:ind w:left="4500" w:hanging="360"/>
      </w:pPr>
      <w:rPr>
        <w:rFonts w:ascii="Symbol" w:hAnsi="Symbol" w:hint="default"/>
      </w:rPr>
    </w:lvl>
    <w:lvl w:ilvl="4" w:tplc="041B0003" w:tentative="1">
      <w:start w:val="1"/>
      <w:numFmt w:val="bullet"/>
      <w:lvlText w:val="o"/>
      <w:lvlJc w:val="left"/>
      <w:pPr>
        <w:tabs>
          <w:tab w:val="num" w:pos="5220"/>
        </w:tabs>
        <w:ind w:left="5220" w:hanging="360"/>
      </w:pPr>
      <w:rPr>
        <w:rFonts w:ascii="Courier New" w:hAnsi="Courier New" w:cs="Courier New" w:hint="default"/>
      </w:rPr>
    </w:lvl>
    <w:lvl w:ilvl="5" w:tplc="041B0005" w:tentative="1">
      <w:start w:val="1"/>
      <w:numFmt w:val="bullet"/>
      <w:lvlText w:val=""/>
      <w:lvlJc w:val="left"/>
      <w:pPr>
        <w:tabs>
          <w:tab w:val="num" w:pos="5940"/>
        </w:tabs>
        <w:ind w:left="5940" w:hanging="360"/>
      </w:pPr>
      <w:rPr>
        <w:rFonts w:ascii="Wingdings" w:hAnsi="Wingdings" w:hint="default"/>
      </w:rPr>
    </w:lvl>
    <w:lvl w:ilvl="6" w:tplc="041B0001" w:tentative="1">
      <w:start w:val="1"/>
      <w:numFmt w:val="bullet"/>
      <w:lvlText w:val=""/>
      <w:lvlJc w:val="left"/>
      <w:pPr>
        <w:tabs>
          <w:tab w:val="num" w:pos="6660"/>
        </w:tabs>
        <w:ind w:left="6660" w:hanging="360"/>
      </w:pPr>
      <w:rPr>
        <w:rFonts w:ascii="Symbol" w:hAnsi="Symbol" w:hint="default"/>
      </w:rPr>
    </w:lvl>
    <w:lvl w:ilvl="7" w:tplc="041B0003" w:tentative="1">
      <w:start w:val="1"/>
      <w:numFmt w:val="bullet"/>
      <w:lvlText w:val="o"/>
      <w:lvlJc w:val="left"/>
      <w:pPr>
        <w:tabs>
          <w:tab w:val="num" w:pos="7380"/>
        </w:tabs>
        <w:ind w:left="7380" w:hanging="360"/>
      </w:pPr>
      <w:rPr>
        <w:rFonts w:ascii="Courier New" w:hAnsi="Courier New" w:cs="Courier New" w:hint="default"/>
      </w:rPr>
    </w:lvl>
    <w:lvl w:ilvl="8" w:tplc="041B0005" w:tentative="1">
      <w:start w:val="1"/>
      <w:numFmt w:val="bullet"/>
      <w:lvlText w:val=""/>
      <w:lvlJc w:val="left"/>
      <w:pPr>
        <w:tabs>
          <w:tab w:val="num" w:pos="8100"/>
        </w:tabs>
        <w:ind w:left="8100" w:hanging="360"/>
      </w:pPr>
      <w:rPr>
        <w:rFonts w:ascii="Wingdings" w:hAnsi="Wingdings" w:hint="default"/>
      </w:rPr>
    </w:lvl>
  </w:abstractNum>
  <w:abstractNum w:abstractNumId="12">
    <w:nsid w:val="52D151D6"/>
    <w:multiLevelType w:val="hybridMultilevel"/>
    <w:tmpl w:val="9C32C534"/>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52B252F"/>
    <w:multiLevelType w:val="hybridMultilevel"/>
    <w:tmpl w:val="6E56699E"/>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5CAF66D1"/>
    <w:multiLevelType w:val="hybridMultilevel"/>
    <w:tmpl w:val="C1EE5E44"/>
    <w:lvl w:ilvl="0" w:tplc="C4E64F96">
      <w:numFmt w:val="bullet"/>
      <w:lvlText w:val="-"/>
      <w:lvlJc w:val="left"/>
      <w:pPr>
        <w:tabs>
          <w:tab w:val="num" w:pos="1308"/>
        </w:tabs>
        <w:ind w:left="1308" w:hanging="360"/>
      </w:pPr>
      <w:rPr>
        <w:rFonts w:ascii="Times New Roman" w:eastAsia="Times New Roman" w:hAnsi="Times New Roman" w:cs="Times New Roman" w:hint="default"/>
      </w:rPr>
    </w:lvl>
    <w:lvl w:ilvl="1" w:tplc="04050003" w:tentative="1">
      <w:start w:val="1"/>
      <w:numFmt w:val="bullet"/>
      <w:lvlText w:val="o"/>
      <w:lvlJc w:val="left"/>
      <w:pPr>
        <w:tabs>
          <w:tab w:val="num" w:pos="2028"/>
        </w:tabs>
        <w:ind w:left="2028" w:hanging="360"/>
      </w:pPr>
      <w:rPr>
        <w:rFonts w:ascii="Courier New" w:hAnsi="Courier New" w:hint="default"/>
      </w:rPr>
    </w:lvl>
    <w:lvl w:ilvl="2" w:tplc="04050005" w:tentative="1">
      <w:start w:val="1"/>
      <w:numFmt w:val="bullet"/>
      <w:lvlText w:val=""/>
      <w:lvlJc w:val="left"/>
      <w:pPr>
        <w:tabs>
          <w:tab w:val="num" w:pos="2748"/>
        </w:tabs>
        <w:ind w:left="2748" w:hanging="360"/>
      </w:pPr>
      <w:rPr>
        <w:rFonts w:ascii="Wingdings" w:hAnsi="Wingdings" w:hint="default"/>
      </w:rPr>
    </w:lvl>
    <w:lvl w:ilvl="3" w:tplc="04050001" w:tentative="1">
      <w:start w:val="1"/>
      <w:numFmt w:val="bullet"/>
      <w:lvlText w:val=""/>
      <w:lvlJc w:val="left"/>
      <w:pPr>
        <w:tabs>
          <w:tab w:val="num" w:pos="3468"/>
        </w:tabs>
        <w:ind w:left="3468" w:hanging="360"/>
      </w:pPr>
      <w:rPr>
        <w:rFonts w:ascii="Symbol" w:hAnsi="Symbol" w:hint="default"/>
      </w:rPr>
    </w:lvl>
    <w:lvl w:ilvl="4" w:tplc="04050003" w:tentative="1">
      <w:start w:val="1"/>
      <w:numFmt w:val="bullet"/>
      <w:lvlText w:val="o"/>
      <w:lvlJc w:val="left"/>
      <w:pPr>
        <w:tabs>
          <w:tab w:val="num" w:pos="4188"/>
        </w:tabs>
        <w:ind w:left="4188" w:hanging="360"/>
      </w:pPr>
      <w:rPr>
        <w:rFonts w:ascii="Courier New" w:hAnsi="Courier New" w:hint="default"/>
      </w:rPr>
    </w:lvl>
    <w:lvl w:ilvl="5" w:tplc="04050005" w:tentative="1">
      <w:start w:val="1"/>
      <w:numFmt w:val="bullet"/>
      <w:lvlText w:val=""/>
      <w:lvlJc w:val="left"/>
      <w:pPr>
        <w:tabs>
          <w:tab w:val="num" w:pos="4908"/>
        </w:tabs>
        <w:ind w:left="4908" w:hanging="360"/>
      </w:pPr>
      <w:rPr>
        <w:rFonts w:ascii="Wingdings" w:hAnsi="Wingdings" w:hint="default"/>
      </w:rPr>
    </w:lvl>
    <w:lvl w:ilvl="6" w:tplc="04050001" w:tentative="1">
      <w:start w:val="1"/>
      <w:numFmt w:val="bullet"/>
      <w:lvlText w:val=""/>
      <w:lvlJc w:val="left"/>
      <w:pPr>
        <w:tabs>
          <w:tab w:val="num" w:pos="5628"/>
        </w:tabs>
        <w:ind w:left="5628" w:hanging="360"/>
      </w:pPr>
      <w:rPr>
        <w:rFonts w:ascii="Symbol" w:hAnsi="Symbol" w:hint="default"/>
      </w:rPr>
    </w:lvl>
    <w:lvl w:ilvl="7" w:tplc="04050003" w:tentative="1">
      <w:start w:val="1"/>
      <w:numFmt w:val="bullet"/>
      <w:lvlText w:val="o"/>
      <w:lvlJc w:val="left"/>
      <w:pPr>
        <w:tabs>
          <w:tab w:val="num" w:pos="6348"/>
        </w:tabs>
        <w:ind w:left="6348" w:hanging="360"/>
      </w:pPr>
      <w:rPr>
        <w:rFonts w:ascii="Courier New" w:hAnsi="Courier New" w:hint="default"/>
      </w:rPr>
    </w:lvl>
    <w:lvl w:ilvl="8" w:tplc="04050005" w:tentative="1">
      <w:start w:val="1"/>
      <w:numFmt w:val="bullet"/>
      <w:lvlText w:val=""/>
      <w:lvlJc w:val="left"/>
      <w:pPr>
        <w:tabs>
          <w:tab w:val="num" w:pos="7068"/>
        </w:tabs>
        <w:ind w:left="7068" w:hanging="360"/>
      </w:pPr>
      <w:rPr>
        <w:rFonts w:ascii="Wingdings" w:hAnsi="Wingdings" w:hint="default"/>
      </w:rPr>
    </w:lvl>
  </w:abstractNum>
  <w:abstractNum w:abstractNumId="15">
    <w:nsid w:val="5F7F46AA"/>
    <w:multiLevelType w:val="hybridMultilevel"/>
    <w:tmpl w:val="35A8D2B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A7E29AB"/>
    <w:multiLevelType w:val="hybridMultilevel"/>
    <w:tmpl w:val="7FB00D24"/>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A922DFB"/>
    <w:multiLevelType w:val="hybridMultilevel"/>
    <w:tmpl w:val="73F85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D19283D"/>
    <w:multiLevelType w:val="hybridMultilevel"/>
    <w:tmpl w:val="F2368B2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EA75578"/>
    <w:multiLevelType w:val="hybridMultilevel"/>
    <w:tmpl w:val="452AE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4721F6"/>
    <w:multiLevelType w:val="hybridMultilevel"/>
    <w:tmpl w:val="4022C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9C3D5F"/>
    <w:multiLevelType w:val="hybridMultilevel"/>
    <w:tmpl w:val="473AD68A"/>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A00297E"/>
    <w:multiLevelType w:val="hybridMultilevel"/>
    <w:tmpl w:val="D6BA5BE0"/>
    <w:lvl w:ilvl="0" w:tplc="024A3D58">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3">
    <w:nsid w:val="7C385541"/>
    <w:multiLevelType w:val="hybridMultilevel"/>
    <w:tmpl w:val="D86C6AD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6"/>
  </w:num>
  <w:num w:numId="4">
    <w:abstractNumId w:val="14"/>
  </w:num>
  <w:num w:numId="5">
    <w:abstractNumId w:val="4"/>
  </w:num>
  <w:num w:numId="6">
    <w:abstractNumId w:val="23"/>
  </w:num>
  <w:num w:numId="7">
    <w:abstractNumId w:val="18"/>
  </w:num>
  <w:num w:numId="8">
    <w:abstractNumId w:val="16"/>
  </w:num>
  <w:num w:numId="9">
    <w:abstractNumId w:val="9"/>
  </w:num>
  <w:num w:numId="10">
    <w:abstractNumId w:val="10"/>
  </w:num>
  <w:num w:numId="11">
    <w:abstractNumId w:val="0"/>
  </w:num>
  <w:num w:numId="12">
    <w:abstractNumId w:val="17"/>
  </w:num>
  <w:num w:numId="13">
    <w:abstractNumId w:val="13"/>
  </w:num>
  <w:num w:numId="14">
    <w:abstractNumId w:val="3"/>
  </w:num>
  <w:num w:numId="15">
    <w:abstractNumId w:val="8"/>
  </w:num>
  <w:num w:numId="16">
    <w:abstractNumId w:val="5"/>
  </w:num>
  <w:num w:numId="17">
    <w:abstractNumId w:val="20"/>
  </w:num>
  <w:num w:numId="18">
    <w:abstractNumId w:val="1"/>
  </w:num>
  <w:num w:numId="19">
    <w:abstractNumId w:val="19"/>
  </w:num>
  <w:num w:numId="20">
    <w:abstractNumId w:val="7"/>
  </w:num>
  <w:num w:numId="21">
    <w:abstractNumId w:val="21"/>
  </w:num>
  <w:num w:numId="22">
    <w:abstractNumId w:val="15"/>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253D4"/>
    <w:rsid w:val="00000B0B"/>
    <w:rsid w:val="00021908"/>
    <w:rsid w:val="000567A2"/>
    <w:rsid w:val="00056C5D"/>
    <w:rsid w:val="00065337"/>
    <w:rsid w:val="00094333"/>
    <w:rsid w:val="00096941"/>
    <w:rsid w:val="000E064F"/>
    <w:rsid w:val="000E4073"/>
    <w:rsid w:val="000F0CB3"/>
    <w:rsid w:val="00114135"/>
    <w:rsid w:val="00115A52"/>
    <w:rsid w:val="00117E11"/>
    <w:rsid w:val="00146FB6"/>
    <w:rsid w:val="0018394C"/>
    <w:rsid w:val="00185523"/>
    <w:rsid w:val="001907E5"/>
    <w:rsid w:val="00193D6D"/>
    <w:rsid w:val="001A42AC"/>
    <w:rsid w:val="001B1ABF"/>
    <w:rsid w:val="001B3C56"/>
    <w:rsid w:val="001E3B6B"/>
    <w:rsid w:val="00207957"/>
    <w:rsid w:val="00214D24"/>
    <w:rsid w:val="002259C2"/>
    <w:rsid w:val="0024333C"/>
    <w:rsid w:val="00282AD6"/>
    <w:rsid w:val="00296110"/>
    <w:rsid w:val="002B0C8F"/>
    <w:rsid w:val="002B3A36"/>
    <w:rsid w:val="0031762B"/>
    <w:rsid w:val="003205BF"/>
    <w:rsid w:val="00334B51"/>
    <w:rsid w:val="00335C64"/>
    <w:rsid w:val="00342D32"/>
    <w:rsid w:val="00345ACE"/>
    <w:rsid w:val="00354D45"/>
    <w:rsid w:val="0036083F"/>
    <w:rsid w:val="00370BEF"/>
    <w:rsid w:val="00374273"/>
    <w:rsid w:val="003A1A90"/>
    <w:rsid w:val="003A2026"/>
    <w:rsid w:val="003C0819"/>
    <w:rsid w:val="003C28B1"/>
    <w:rsid w:val="003D7FD3"/>
    <w:rsid w:val="003E1011"/>
    <w:rsid w:val="00422D35"/>
    <w:rsid w:val="0045078E"/>
    <w:rsid w:val="00461F01"/>
    <w:rsid w:val="004742FC"/>
    <w:rsid w:val="00474E96"/>
    <w:rsid w:val="00475C74"/>
    <w:rsid w:val="00476682"/>
    <w:rsid w:val="004861E7"/>
    <w:rsid w:val="00492117"/>
    <w:rsid w:val="004924DA"/>
    <w:rsid w:val="004C4113"/>
    <w:rsid w:val="004D21E7"/>
    <w:rsid w:val="004D4313"/>
    <w:rsid w:val="004E75CA"/>
    <w:rsid w:val="00514B11"/>
    <w:rsid w:val="00522C2F"/>
    <w:rsid w:val="00541E1C"/>
    <w:rsid w:val="00565D2A"/>
    <w:rsid w:val="00572DAB"/>
    <w:rsid w:val="005740DB"/>
    <w:rsid w:val="0059128E"/>
    <w:rsid w:val="00592BB7"/>
    <w:rsid w:val="005A6A63"/>
    <w:rsid w:val="005C172A"/>
    <w:rsid w:val="005D2128"/>
    <w:rsid w:val="005F1CB7"/>
    <w:rsid w:val="005F56E2"/>
    <w:rsid w:val="005F67D5"/>
    <w:rsid w:val="00621B04"/>
    <w:rsid w:val="00631C3C"/>
    <w:rsid w:val="0064383E"/>
    <w:rsid w:val="006529EE"/>
    <w:rsid w:val="00661A86"/>
    <w:rsid w:val="006A5782"/>
    <w:rsid w:val="006A7A2B"/>
    <w:rsid w:val="006B3DCE"/>
    <w:rsid w:val="006C0D14"/>
    <w:rsid w:val="006C5B56"/>
    <w:rsid w:val="006D182E"/>
    <w:rsid w:val="006E33EB"/>
    <w:rsid w:val="006E5447"/>
    <w:rsid w:val="007062D8"/>
    <w:rsid w:val="00753895"/>
    <w:rsid w:val="00772A41"/>
    <w:rsid w:val="00785946"/>
    <w:rsid w:val="00797462"/>
    <w:rsid w:val="007C0CD4"/>
    <w:rsid w:val="007D2191"/>
    <w:rsid w:val="007D50C3"/>
    <w:rsid w:val="007E521F"/>
    <w:rsid w:val="007F5C56"/>
    <w:rsid w:val="008134C6"/>
    <w:rsid w:val="0082368F"/>
    <w:rsid w:val="00850C9A"/>
    <w:rsid w:val="0085776E"/>
    <w:rsid w:val="00873D2E"/>
    <w:rsid w:val="00876CAF"/>
    <w:rsid w:val="00885C0D"/>
    <w:rsid w:val="00896FF7"/>
    <w:rsid w:val="008C4B86"/>
    <w:rsid w:val="008D282D"/>
    <w:rsid w:val="008D57B9"/>
    <w:rsid w:val="008F5287"/>
    <w:rsid w:val="00905636"/>
    <w:rsid w:val="00925A95"/>
    <w:rsid w:val="00927BD7"/>
    <w:rsid w:val="00933996"/>
    <w:rsid w:val="00940D53"/>
    <w:rsid w:val="00942CC1"/>
    <w:rsid w:val="00944A56"/>
    <w:rsid w:val="009503A8"/>
    <w:rsid w:val="009A5A90"/>
    <w:rsid w:val="009B066A"/>
    <w:rsid w:val="009B34CD"/>
    <w:rsid w:val="009B4962"/>
    <w:rsid w:val="009C4EBA"/>
    <w:rsid w:val="00A2774C"/>
    <w:rsid w:val="00A32480"/>
    <w:rsid w:val="00A51B7A"/>
    <w:rsid w:val="00A57B44"/>
    <w:rsid w:val="00A65ABB"/>
    <w:rsid w:val="00A805B4"/>
    <w:rsid w:val="00A91DB2"/>
    <w:rsid w:val="00AA19DB"/>
    <w:rsid w:val="00AC078F"/>
    <w:rsid w:val="00AC63A3"/>
    <w:rsid w:val="00AE13FD"/>
    <w:rsid w:val="00AE18F0"/>
    <w:rsid w:val="00AE4C9C"/>
    <w:rsid w:val="00B23371"/>
    <w:rsid w:val="00B32929"/>
    <w:rsid w:val="00B67201"/>
    <w:rsid w:val="00B704BD"/>
    <w:rsid w:val="00B743F6"/>
    <w:rsid w:val="00B747BC"/>
    <w:rsid w:val="00B755F7"/>
    <w:rsid w:val="00B77B87"/>
    <w:rsid w:val="00B92628"/>
    <w:rsid w:val="00C11DF6"/>
    <w:rsid w:val="00C13738"/>
    <w:rsid w:val="00C16B3A"/>
    <w:rsid w:val="00C241FB"/>
    <w:rsid w:val="00C34B4A"/>
    <w:rsid w:val="00C364C5"/>
    <w:rsid w:val="00C859AC"/>
    <w:rsid w:val="00C92373"/>
    <w:rsid w:val="00CB4971"/>
    <w:rsid w:val="00CC6518"/>
    <w:rsid w:val="00D24DA9"/>
    <w:rsid w:val="00D26ACE"/>
    <w:rsid w:val="00D338C1"/>
    <w:rsid w:val="00D70AB9"/>
    <w:rsid w:val="00D724AA"/>
    <w:rsid w:val="00D8113D"/>
    <w:rsid w:val="00D81E82"/>
    <w:rsid w:val="00D82FCE"/>
    <w:rsid w:val="00D9481F"/>
    <w:rsid w:val="00D9798F"/>
    <w:rsid w:val="00DC55DA"/>
    <w:rsid w:val="00DD1979"/>
    <w:rsid w:val="00DE4D7A"/>
    <w:rsid w:val="00DF0133"/>
    <w:rsid w:val="00DF47BE"/>
    <w:rsid w:val="00E052F0"/>
    <w:rsid w:val="00E12354"/>
    <w:rsid w:val="00E24617"/>
    <w:rsid w:val="00E30B25"/>
    <w:rsid w:val="00E66FD8"/>
    <w:rsid w:val="00E7641A"/>
    <w:rsid w:val="00E8037E"/>
    <w:rsid w:val="00EA3F2B"/>
    <w:rsid w:val="00EB122C"/>
    <w:rsid w:val="00EE7415"/>
    <w:rsid w:val="00F13337"/>
    <w:rsid w:val="00F24343"/>
    <w:rsid w:val="00F253D4"/>
    <w:rsid w:val="00F33710"/>
    <w:rsid w:val="00F377BE"/>
    <w:rsid w:val="00F527E2"/>
    <w:rsid w:val="00F57AD2"/>
    <w:rsid w:val="00F61330"/>
    <w:rsid w:val="00F71172"/>
    <w:rsid w:val="00F7475E"/>
    <w:rsid w:val="00FA5E68"/>
    <w:rsid w:val="00FB11DB"/>
    <w:rsid w:val="00FB3A89"/>
    <w:rsid w:val="00FC0256"/>
    <w:rsid w:val="00FC247D"/>
    <w:rsid w:val="00FE1245"/>
    <w:rsid w:val="00FE22B2"/>
    <w:rsid w:val="00FF6D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740DB"/>
    <w:rPr>
      <w:sz w:val="24"/>
      <w:szCs w:val="24"/>
    </w:rPr>
  </w:style>
  <w:style w:type="paragraph" w:styleId="Nadpis1">
    <w:name w:val="heading 1"/>
    <w:basedOn w:val="Normlny"/>
    <w:next w:val="Normlny"/>
    <w:qFormat/>
    <w:rsid w:val="005740DB"/>
    <w:pPr>
      <w:keepNext/>
      <w:jc w:val="center"/>
      <w:outlineLvl w:val="0"/>
    </w:pPr>
    <w:rPr>
      <w:b/>
    </w:rPr>
  </w:style>
  <w:style w:type="paragraph" w:styleId="Nadpis2">
    <w:name w:val="heading 2"/>
    <w:basedOn w:val="Normlny"/>
    <w:next w:val="Normlny"/>
    <w:qFormat/>
    <w:rsid w:val="005740DB"/>
    <w:pPr>
      <w:keepNext/>
      <w:jc w:val="both"/>
      <w:outlineLvl w:val="1"/>
    </w:pPr>
    <w:rPr>
      <w:b/>
    </w:rPr>
  </w:style>
  <w:style w:type="paragraph" w:styleId="Nadpis3">
    <w:name w:val="heading 3"/>
    <w:basedOn w:val="Normlny"/>
    <w:next w:val="Normlny"/>
    <w:qFormat/>
    <w:rsid w:val="005740DB"/>
    <w:pPr>
      <w:keepNext/>
      <w:jc w:val="center"/>
      <w:outlineLvl w:val="2"/>
    </w:pPr>
    <w:rPr>
      <w:b/>
      <w:i/>
      <w:sz w:val="28"/>
      <w:szCs w:val="28"/>
    </w:rPr>
  </w:style>
  <w:style w:type="paragraph" w:styleId="Nadpis4">
    <w:name w:val="heading 4"/>
    <w:basedOn w:val="Normlny"/>
    <w:next w:val="Normlny"/>
    <w:qFormat/>
    <w:rsid w:val="005740DB"/>
    <w:pPr>
      <w:keepNext/>
      <w:jc w:val="center"/>
      <w:outlineLvl w:val="3"/>
    </w:pPr>
    <w:rPr>
      <w:sz w:val="28"/>
      <w:szCs w:val="28"/>
    </w:rPr>
  </w:style>
  <w:style w:type="paragraph" w:styleId="Nadpis5">
    <w:name w:val="heading 5"/>
    <w:basedOn w:val="Normlny"/>
    <w:next w:val="Normlny"/>
    <w:qFormat/>
    <w:rsid w:val="005740DB"/>
    <w:pPr>
      <w:keepNext/>
      <w:jc w:val="center"/>
      <w:outlineLvl w:val="4"/>
    </w:pPr>
    <w:rPr>
      <w:b/>
      <w:bCs/>
      <w:sz w:val="40"/>
      <w:szCs w:val="28"/>
    </w:rPr>
  </w:style>
  <w:style w:type="paragraph" w:styleId="Nadpis6">
    <w:name w:val="heading 6"/>
    <w:basedOn w:val="Normlny"/>
    <w:next w:val="Normlny"/>
    <w:qFormat/>
    <w:rsid w:val="005740DB"/>
    <w:pPr>
      <w:keepNext/>
      <w:jc w:val="center"/>
      <w:outlineLvl w:val="5"/>
    </w:pPr>
    <w:rPr>
      <w:rFonts w:ascii="ITC Zapf Chancery" w:hAnsi="ITC Zapf Chancery"/>
      <w:b/>
      <w:sz w:val="52"/>
    </w:rPr>
  </w:style>
  <w:style w:type="paragraph" w:styleId="Nadpis7">
    <w:name w:val="heading 7"/>
    <w:basedOn w:val="Normlny"/>
    <w:next w:val="Normlny"/>
    <w:qFormat/>
    <w:rsid w:val="005740DB"/>
    <w:pPr>
      <w:keepNext/>
      <w:ind w:left="6372"/>
      <w:outlineLvl w:val="6"/>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5740DB"/>
    <w:pPr>
      <w:ind w:firstLine="708"/>
      <w:jc w:val="both"/>
    </w:pPr>
  </w:style>
  <w:style w:type="paragraph" w:styleId="Zkladntext">
    <w:name w:val="Body Text"/>
    <w:basedOn w:val="Normlny"/>
    <w:rsid w:val="005740DB"/>
    <w:pPr>
      <w:jc w:val="both"/>
    </w:pPr>
  </w:style>
  <w:style w:type="paragraph" w:styleId="Odsekzoznamu">
    <w:name w:val="List Paragraph"/>
    <w:basedOn w:val="Normlny"/>
    <w:uiPriority w:val="34"/>
    <w:qFormat/>
    <w:rsid w:val="000E064F"/>
    <w:pPr>
      <w:ind w:left="720"/>
      <w:contextualSpacing/>
    </w:pPr>
  </w:style>
  <w:style w:type="character" w:styleId="Textzstupnhosymbolu">
    <w:name w:val="Placeholder Text"/>
    <w:basedOn w:val="Predvolenpsmoodseku"/>
    <w:uiPriority w:val="99"/>
    <w:semiHidden/>
    <w:rsid w:val="000E064F"/>
    <w:rPr>
      <w:color w:val="808080"/>
    </w:rPr>
  </w:style>
  <w:style w:type="paragraph" w:styleId="Textbubliny">
    <w:name w:val="Balloon Text"/>
    <w:basedOn w:val="Normlny"/>
    <w:link w:val="TextbublinyChar"/>
    <w:rsid w:val="000E064F"/>
    <w:rPr>
      <w:rFonts w:ascii="Tahoma" w:hAnsi="Tahoma" w:cs="Tahoma"/>
      <w:sz w:val="16"/>
      <w:szCs w:val="16"/>
    </w:rPr>
  </w:style>
  <w:style w:type="character" w:customStyle="1" w:styleId="TextbublinyChar">
    <w:name w:val="Text bubliny Char"/>
    <w:basedOn w:val="Predvolenpsmoodseku"/>
    <w:link w:val="Textbubliny"/>
    <w:rsid w:val="000E0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3850</Words>
  <Characters>21950</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Návrh VZN vyvesený na úradnej tabuli v obci Veľké Blahovo dňa :06</vt:lpstr>
    </vt:vector>
  </TitlesOfParts>
  <Company>Obecný úrad Veľké Blahovo</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 Veľké Blahovo dňa :06</dc:title>
  <dc:creator>User</dc:creator>
  <cp:lastModifiedBy>pc1</cp:lastModifiedBy>
  <cp:revision>18</cp:revision>
  <cp:lastPrinted>2018-12-21T08:29:00Z</cp:lastPrinted>
  <dcterms:created xsi:type="dcterms:W3CDTF">2015-12-22T07:03:00Z</dcterms:created>
  <dcterms:modified xsi:type="dcterms:W3CDTF">2019-12-18T12:22:00Z</dcterms:modified>
</cp:coreProperties>
</file>